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A1EA" w14:textId="77777777" w:rsidR="003F4BFD" w:rsidRDefault="003F4BFD">
      <w:pPr>
        <w:pStyle w:val="lfej"/>
        <w:jc w:val="right"/>
      </w:pPr>
      <w:r>
        <w:t>. számú példány</w:t>
      </w:r>
    </w:p>
    <w:p w14:paraId="5ABB5497" w14:textId="77777777" w:rsidR="003F4BFD" w:rsidRDefault="003F4BFD">
      <w:pPr>
        <w:pStyle w:val="Cm0"/>
        <w:jc w:val="left"/>
        <w:rPr>
          <w:emboss w:val="0"/>
        </w:rPr>
      </w:pPr>
      <w:r>
        <w:rPr>
          <w:emboss w:val="0"/>
        </w:rPr>
        <w:t>Magyar Hadtudományi Társaság</w:t>
      </w:r>
    </w:p>
    <w:p w14:paraId="5FA902BD" w14:textId="77777777" w:rsidR="003F4BFD" w:rsidRDefault="004E7E34">
      <w:pPr>
        <w:pStyle w:val="Cm0"/>
        <w:ind w:right="9326"/>
        <w:rPr>
          <w:emboss w:val="0"/>
        </w:rPr>
      </w:pPr>
      <w:r>
        <w:rPr>
          <w:emboss w:val="0"/>
          <w:noProof/>
        </w:rPr>
        <w:pict w14:anchorId="2D737B9B">
          <v:line id="_x0000_s1027" style="position:absolute;left:0;text-align:left;z-index:251656704" from="1.1pt,25.9pt" to="231.5pt,25.9pt" o:allowincell="f"/>
        </w:pict>
      </w:r>
      <w:r w:rsidR="003F4BFD">
        <w:rPr>
          <w:emboss w:val="0"/>
        </w:rPr>
        <w:t>Tüzér Szakosztály</w:t>
      </w:r>
    </w:p>
    <w:p w14:paraId="71DAFD59" w14:textId="77777777" w:rsidR="003F4BFD" w:rsidRDefault="003F4BFD">
      <w:pPr>
        <w:pStyle w:val="Cm0"/>
        <w:ind w:right="9326"/>
        <w:rPr>
          <w:emboss w:val="0"/>
        </w:rPr>
      </w:pPr>
    </w:p>
    <w:p w14:paraId="793646B9" w14:textId="77777777" w:rsidR="003F4BFD" w:rsidRDefault="003F4BFD">
      <w:pPr>
        <w:pStyle w:val="Cm0"/>
        <w:ind w:right="9326"/>
        <w:rPr>
          <w:emboss w:val="0"/>
          <w:spacing w:val="60"/>
        </w:rPr>
      </w:pPr>
      <w:r>
        <w:rPr>
          <w:emboss w:val="0"/>
          <w:spacing w:val="60"/>
        </w:rPr>
        <w:t>JÓVÁHAGYOM!</w:t>
      </w:r>
    </w:p>
    <w:p w14:paraId="3244301A" w14:textId="77777777" w:rsidR="003F4BFD" w:rsidRPr="00E437EE" w:rsidRDefault="00C34C02">
      <w:pPr>
        <w:pStyle w:val="Cm0"/>
        <w:ind w:right="9326"/>
        <w:rPr>
          <w:emboss w:val="0"/>
          <w:color w:val="auto"/>
        </w:rPr>
      </w:pPr>
      <w:r w:rsidRPr="00E437EE">
        <w:rPr>
          <w:emboss w:val="0"/>
          <w:color w:val="auto"/>
        </w:rPr>
        <w:t>Budapest, 201</w:t>
      </w:r>
      <w:r w:rsidR="00604615">
        <w:rPr>
          <w:emboss w:val="0"/>
          <w:color w:val="auto"/>
        </w:rPr>
        <w:t>9</w:t>
      </w:r>
      <w:r w:rsidR="003F4BFD" w:rsidRPr="00E437EE">
        <w:rPr>
          <w:emboss w:val="0"/>
          <w:color w:val="auto"/>
        </w:rPr>
        <w:t xml:space="preserve">. </w:t>
      </w:r>
      <w:r w:rsidR="00604615">
        <w:rPr>
          <w:emboss w:val="0"/>
          <w:color w:val="auto"/>
        </w:rPr>
        <w:t>03</w:t>
      </w:r>
      <w:r w:rsidR="003F4BFD" w:rsidRPr="00E437EE">
        <w:rPr>
          <w:emboss w:val="0"/>
          <w:color w:val="auto"/>
        </w:rPr>
        <w:t xml:space="preserve">. </w:t>
      </w:r>
      <w:r w:rsidR="00784A8D">
        <w:rPr>
          <w:emboss w:val="0"/>
          <w:color w:val="auto"/>
        </w:rPr>
        <w:t>1</w:t>
      </w:r>
      <w:r w:rsidR="00604615">
        <w:rPr>
          <w:emboss w:val="0"/>
          <w:color w:val="auto"/>
        </w:rPr>
        <w:t>4</w:t>
      </w:r>
      <w:r w:rsidR="00AA293A">
        <w:rPr>
          <w:emboss w:val="0"/>
          <w:color w:val="auto"/>
        </w:rPr>
        <w:t>.</w:t>
      </w:r>
    </w:p>
    <w:p w14:paraId="7CF629E3" w14:textId="77777777" w:rsidR="003F4BFD" w:rsidRDefault="003F4BFD">
      <w:pPr>
        <w:pStyle w:val="Cm0"/>
        <w:ind w:right="9326"/>
        <w:rPr>
          <w:emboss w:val="0"/>
        </w:rPr>
      </w:pPr>
    </w:p>
    <w:p w14:paraId="0AB1DE82" w14:textId="77777777" w:rsidR="003F4BFD" w:rsidRDefault="004E7E34">
      <w:pPr>
        <w:pStyle w:val="Cm0"/>
        <w:ind w:right="9042"/>
        <w:rPr>
          <w:i/>
          <w:emboss w:val="0"/>
        </w:rPr>
      </w:pPr>
      <w:r>
        <w:rPr>
          <w:emboss w:val="0"/>
          <w:noProof/>
        </w:rPr>
        <w:pict w14:anchorId="4259A28E">
          <v:line id="_x0000_s1030" style="position:absolute;left:0;text-align:left;z-index:251657728" from="1.1pt,6.3pt" to="245.9pt,6.3pt" o:allowincell="f">
            <v:stroke dashstyle="dash"/>
          </v:line>
        </w:pict>
      </w:r>
    </w:p>
    <w:p w14:paraId="64B1CA36" w14:textId="77777777" w:rsidR="00913926" w:rsidRPr="00913926" w:rsidRDefault="005C2592" w:rsidP="00913926">
      <w:pPr>
        <w:pStyle w:val="Szvegtrzsbehzssal2"/>
        <w:spacing w:after="0" w:line="240" w:lineRule="auto"/>
        <w:ind w:left="0" w:right="9042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Dr. </w:t>
      </w:r>
      <w:r w:rsidR="00494F85">
        <w:rPr>
          <w:sz w:val="28"/>
          <w:szCs w:val="24"/>
        </w:rPr>
        <w:t>Szabó Tibor al</w:t>
      </w:r>
      <w:r w:rsidR="00913926" w:rsidRPr="00913926">
        <w:rPr>
          <w:sz w:val="28"/>
          <w:szCs w:val="24"/>
        </w:rPr>
        <w:t>ezredes</w:t>
      </w:r>
    </w:p>
    <w:p w14:paraId="13A7612C" w14:textId="77777777" w:rsidR="003F4BFD" w:rsidRPr="00913926" w:rsidRDefault="003F4BFD" w:rsidP="00913926">
      <w:pPr>
        <w:pStyle w:val="Cm0"/>
        <w:ind w:right="9042"/>
        <w:rPr>
          <w:b w:val="0"/>
          <w:emboss w:val="0"/>
          <w:sz w:val="28"/>
          <w:szCs w:val="24"/>
        </w:rPr>
      </w:pPr>
      <w:r w:rsidRPr="00913926">
        <w:rPr>
          <w:b w:val="0"/>
          <w:emboss w:val="0"/>
          <w:sz w:val="28"/>
          <w:szCs w:val="24"/>
        </w:rPr>
        <w:t xml:space="preserve">MHTT Tüzér </w:t>
      </w:r>
      <w:r w:rsidR="009F79E4" w:rsidRPr="00913926">
        <w:rPr>
          <w:b w:val="0"/>
          <w:emboss w:val="0"/>
          <w:sz w:val="28"/>
          <w:szCs w:val="24"/>
        </w:rPr>
        <w:t>S</w:t>
      </w:r>
      <w:r w:rsidRPr="00913926">
        <w:rPr>
          <w:b w:val="0"/>
          <w:emboss w:val="0"/>
          <w:sz w:val="28"/>
          <w:szCs w:val="24"/>
        </w:rPr>
        <w:t>zakosztály elnöke</w:t>
      </w:r>
    </w:p>
    <w:p w14:paraId="17478983" w14:textId="77777777" w:rsidR="003F4BFD" w:rsidRDefault="003F4BFD">
      <w:pPr>
        <w:pStyle w:val="Cm0"/>
        <w:tabs>
          <w:tab w:val="left" w:pos="13892"/>
        </w:tabs>
        <w:ind w:right="-30"/>
      </w:pPr>
    </w:p>
    <w:p w14:paraId="2E7326BB" w14:textId="77777777" w:rsidR="003F4BFD" w:rsidRDefault="003F4BFD">
      <w:pPr>
        <w:pStyle w:val="Cm0"/>
        <w:tabs>
          <w:tab w:val="left" w:pos="13892"/>
        </w:tabs>
        <w:ind w:right="-30"/>
      </w:pPr>
    </w:p>
    <w:p w14:paraId="12A199FF" w14:textId="77777777" w:rsidR="003F4BFD" w:rsidRDefault="003F4BFD">
      <w:pPr>
        <w:pStyle w:val="Cm0"/>
        <w:tabs>
          <w:tab w:val="left" w:pos="13892"/>
        </w:tabs>
        <w:ind w:right="-30"/>
        <w:rPr>
          <w:smallCaps/>
          <w:emboss w:val="0"/>
          <w:sz w:val="52"/>
        </w:rPr>
      </w:pPr>
      <w:r>
        <w:rPr>
          <w:smallCaps/>
          <w:emboss w:val="0"/>
          <w:sz w:val="52"/>
        </w:rPr>
        <w:t>A Tüzér Szakosztály</w:t>
      </w:r>
    </w:p>
    <w:p w14:paraId="5C9D78BE" w14:textId="77777777" w:rsidR="003F4BFD" w:rsidRDefault="003F4BFD">
      <w:pPr>
        <w:pStyle w:val="Cm0"/>
        <w:tabs>
          <w:tab w:val="left" w:pos="13892"/>
        </w:tabs>
        <w:ind w:right="-30"/>
        <w:rPr>
          <w:smallCaps/>
          <w:emboss w:val="0"/>
          <w:sz w:val="52"/>
        </w:rPr>
      </w:pPr>
      <w:r>
        <w:rPr>
          <w:smallCaps/>
          <w:emboss w:val="0"/>
          <w:sz w:val="52"/>
        </w:rPr>
        <w:t>Tudományos Kutatási Terve</w:t>
      </w:r>
    </w:p>
    <w:p w14:paraId="202DF834" w14:textId="77777777" w:rsidR="003F4BFD" w:rsidRDefault="00C3575A">
      <w:pPr>
        <w:pStyle w:val="Cm0"/>
        <w:tabs>
          <w:tab w:val="left" w:pos="13892"/>
        </w:tabs>
        <w:ind w:right="-30"/>
        <w:rPr>
          <w:emboss w:val="0"/>
        </w:rPr>
      </w:pPr>
      <w:r>
        <w:rPr>
          <w:emboss w:val="0"/>
          <w:noProof/>
        </w:rPr>
        <w:drawing>
          <wp:anchor distT="0" distB="0" distL="114300" distR="114300" simplePos="0" relativeHeight="251658752" behindDoc="0" locked="0" layoutInCell="0" allowOverlap="1" wp14:anchorId="03BDF2BD" wp14:editId="2915E546">
            <wp:simplePos x="0" y="0"/>
            <wp:positionH relativeFrom="column">
              <wp:posOffset>3488690</wp:posOffset>
            </wp:positionH>
            <wp:positionV relativeFrom="paragraph">
              <wp:posOffset>306070</wp:posOffset>
            </wp:positionV>
            <wp:extent cx="1920240" cy="930910"/>
            <wp:effectExtent l="19050" t="0" r="3810" b="0"/>
            <wp:wrapTopAndBottom/>
            <wp:docPr id="7" name="Kép 7" descr="tuz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ze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979AF0" w14:textId="77777777" w:rsidR="003F4BFD" w:rsidRDefault="003F4BFD">
      <w:pPr>
        <w:pStyle w:val="Cm0"/>
        <w:tabs>
          <w:tab w:val="left" w:pos="13892"/>
        </w:tabs>
        <w:ind w:right="-30"/>
        <w:rPr>
          <w:emboss w:val="0"/>
          <w:sz w:val="52"/>
        </w:rPr>
      </w:pPr>
      <w:r>
        <w:rPr>
          <w:emboss w:val="0"/>
          <w:sz w:val="52"/>
        </w:rPr>
        <w:t xml:space="preserve"> </w:t>
      </w:r>
    </w:p>
    <w:p w14:paraId="391FBDEF" w14:textId="77777777" w:rsidR="003F4BFD" w:rsidRDefault="003F4BFD">
      <w:pPr>
        <w:pStyle w:val="Cm0"/>
        <w:tabs>
          <w:tab w:val="left" w:pos="13892"/>
        </w:tabs>
        <w:ind w:right="-30"/>
        <w:rPr>
          <w:emboss w:val="0"/>
          <w:sz w:val="52"/>
        </w:rPr>
      </w:pPr>
      <w:r>
        <w:rPr>
          <w:emboss w:val="0"/>
          <w:sz w:val="52"/>
        </w:rPr>
        <w:sym w:font="Symbol" w:char="F02D"/>
      </w:r>
      <w:r w:rsidR="00C34C02">
        <w:rPr>
          <w:emboss w:val="0"/>
          <w:sz w:val="52"/>
        </w:rPr>
        <w:t xml:space="preserve"> 201</w:t>
      </w:r>
      <w:r w:rsidR="00604615">
        <w:rPr>
          <w:emboss w:val="0"/>
          <w:sz w:val="52"/>
        </w:rPr>
        <w:t>9</w:t>
      </w:r>
      <w:r>
        <w:rPr>
          <w:emboss w:val="0"/>
          <w:sz w:val="52"/>
        </w:rPr>
        <w:t xml:space="preserve"> </w:t>
      </w:r>
      <w:r>
        <w:rPr>
          <w:emboss w:val="0"/>
          <w:sz w:val="52"/>
        </w:rPr>
        <w:sym w:font="Symbol" w:char="F02D"/>
      </w:r>
    </w:p>
    <w:p w14:paraId="11C63E03" w14:textId="77777777" w:rsidR="003F4BFD" w:rsidRDefault="003F4BFD">
      <w:pPr>
        <w:pStyle w:val="Cm0"/>
        <w:tabs>
          <w:tab w:val="left" w:pos="13892"/>
        </w:tabs>
        <w:ind w:right="-30"/>
        <w:rPr>
          <w:emboss w:val="0"/>
          <w:sz w:val="52"/>
        </w:rPr>
      </w:pPr>
    </w:p>
    <w:p w14:paraId="7D45B7CD" w14:textId="77777777" w:rsidR="003F4BFD" w:rsidRDefault="003F4BFD">
      <w:pPr>
        <w:pStyle w:val="Cm0"/>
        <w:tabs>
          <w:tab w:val="left" w:pos="13892"/>
        </w:tabs>
        <w:spacing w:before="60"/>
        <w:rPr>
          <w:emboss w:val="0"/>
          <w:spacing w:val="60"/>
          <w:sz w:val="36"/>
        </w:rPr>
      </w:pPr>
      <w:r>
        <w:rPr>
          <w:emboss w:val="0"/>
          <w:spacing w:val="60"/>
          <w:sz w:val="36"/>
        </w:rPr>
        <w:t>TARTALOMJEGYZÉK</w:t>
      </w:r>
    </w:p>
    <w:p w14:paraId="76A934F2" w14:textId="77777777" w:rsidR="003F4BFD" w:rsidRDefault="003F4BFD">
      <w:pPr>
        <w:pStyle w:val="Cm0"/>
        <w:tabs>
          <w:tab w:val="left" w:pos="13892"/>
        </w:tabs>
        <w:spacing w:before="60"/>
        <w:rPr>
          <w:spacing w:val="60"/>
          <w:sz w:val="36"/>
        </w:rPr>
      </w:pPr>
    </w:p>
    <w:p w14:paraId="54612352" w14:textId="77777777" w:rsidR="005C2592" w:rsidRDefault="005C2592">
      <w:pPr>
        <w:pStyle w:val="Cm0"/>
        <w:tabs>
          <w:tab w:val="left" w:pos="13892"/>
        </w:tabs>
        <w:spacing w:before="60"/>
        <w:rPr>
          <w:spacing w:val="60"/>
          <w:sz w:val="36"/>
        </w:rPr>
      </w:pPr>
    </w:p>
    <w:p w14:paraId="2D94E0EC" w14:textId="77777777" w:rsidR="003F4BFD" w:rsidRDefault="003F4BFD">
      <w:pPr>
        <w:pStyle w:val="Cm0"/>
        <w:tabs>
          <w:tab w:val="left" w:pos="13892"/>
        </w:tabs>
        <w:spacing w:before="60"/>
        <w:jc w:val="both"/>
        <w:rPr>
          <w:spacing w:val="60"/>
          <w:sz w:val="3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097"/>
      </w:tblGrid>
      <w:tr w:rsidR="003F4BFD" w14:paraId="58A099C7" w14:textId="77777777" w:rsidTr="00E973FF">
        <w:trPr>
          <w:trHeight w:hRule="exact" w:val="964"/>
          <w:jc w:val="center"/>
        </w:trPr>
        <w:tc>
          <w:tcPr>
            <w:tcW w:w="1276" w:type="dxa"/>
          </w:tcPr>
          <w:p w14:paraId="4385994C" w14:textId="77777777" w:rsidR="003F4BFD" w:rsidRDefault="003F4BFD">
            <w:pPr>
              <w:pStyle w:val="Cm0"/>
              <w:tabs>
                <w:tab w:val="left" w:pos="13892"/>
              </w:tabs>
              <w:spacing w:before="240" w:after="240" w:line="360" w:lineRule="auto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>I.</w:t>
            </w:r>
          </w:p>
        </w:tc>
        <w:tc>
          <w:tcPr>
            <w:tcW w:w="11097" w:type="dxa"/>
          </w:tcPr>
          <w:p w14:paraId="7756D119" w14:textId="77777777" w:rsidR="003F4BFD" w:rsidRDefault="003F4BFD" w:rsidP="00604615">
            <w:pPr>
              <w:pStyle w:val="Cm0"/>
              <w:tabs>
                <w:tab w:val="left" w:pos="13892"/>
              </w:tabs>
              <w:spacing w:before="240" w:after="240" w:line="360" w:lineRule="auto"/>
              <w:ind w:left="113"/>
              <w:jc w:val="both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>A sza</w:t>
            </w:r>
            <w:r w:rsidR="00C34C02">
              <w:rPr>
                <w:emboss w:val="0"/>
                <w:spacing w:val="60"/>
                <w:sz w:val="36"/>
              </w:rPr>
              <w:t>kosztály fő feladatai 201</w:t>
            </w:r>
            <w:r w:rsidR="00604615">
              <w:rPr>
                <w:emboss w:val="0"/>
                <w:spacing w:val="60"/>
                <w:sz w:val="36"/>
              </w:rPr>
              <w:t>9</w:t>
            </w:r>
            <w:r>
              <w:rPr>
                <w:emboss w:val="0"/>
                <w:spacing w:val="60"/>
                <w:sz w:val="36"/>
              </w:rPr>
              <w:t>-b</w:t>
            </w:r>
            <w:r w:rsidR="00AF7F93">
              <w:rPr>
                <w:emboss w:val="0"/>
                <w:spacing w:val="60"/>
                <w:sz w:val="36"/>
              </w:rPr>
              <w:t>a</w:t>
            </w:r>
            <w:r>
              <w:rPr>
                <w:emboss w:val="0"/>
                <w:spacing w:val="60"/>
                <w:sz w:val="36"/>
              </w:rPr>
              <w:t>n</w:t>
            </w:r>
          </w:p>
        </w:tc>
      </w:tr>
      <w:tr w:rsidR="003F4BFD" w14:paraId="55733EF1" w14:textId="77777777" w:rsidTr="00E973FF">
        <w:trPr>
          <w:trHeight w:hRule="exact" w:val="964"/>
          <w:jc w:val="center"/>
        </w:trPr>
        <w:tc>
          <w:tcPr>
            <w:tcW w:w="1276" w:type="dxa"/>
          </w:tcPr>
          <w:p w14:paraId="24383E23" w14:textId="77777777" w:rsidR="003F4BFD" w:rsidRDefault="003F4BFD">
            <w:pPr>
              <w:pStyle w:val="Cm0"/>
              <w:tabs>
                <w:tab w:val="left" w:pos="13892"/>
              </w:tabs>
              <w:spacing w:before="240" w:after="240" w:line="360" w:lineRule="auto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>II.</w:t>
            </w:r>
          </w:p>
        </w:tc>
        <w:tc>
          <w:tcPr>
            <w:tcW w:w="11097" w:type="dxa"/>
          </w:tcPr>
          <w:p w14:paraId="1CB48C33" w14:textId="77777777" w:rsidR="003F4BFD" w:rsidRDefault="003F4BFD">
            <w:pPr>
              <w:pStyle w:val="Cm0"/>
              <w:tabs>
                <w:tab w:val="left" w:pos="13892"/>
              </w:tabs>
              <w:spacing w:before="240" w:after="240" w:line="360" w:lineRule="auto"/>
              <w:ind w:left="113"/>
              <w:jc w:val="both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>A szakosztály rendezvények javasolt témái</w:t>
            </w:r>
          </w:p>
        </w:tc>
      </w:tr>
      <w:tr w:rsidR="003F4BFD" w14:paraId="4C66C539" w14:textId="77777777" w:rsidTr="00E973FF">
        <w:trPr>
          <w:trHeight w:hRule="exact" w:val="964"/>
          <w:jc w:val="center"/>
        </w:trPr>
        <w:tc>
          <w:tcPr>
            <w:tcW w:w="1276" w:type="dxa"/>
          </w:tcPr>
          <w:p w14:paraId="41428927" w14:textId="77777777" w:rsidR="003F4BFD" w:rsidRDefault="003F4BFD">
            <w:pPr>
              <w:pStyle w:val="Cm0"/>
              <w:tabs>
                <w:tab w:val="left" w:pos="13892"/>
              </w:tabs>
              <w:spacing w:before="240" w:after="240" w:line="360" w:lineRule="auto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 xml:space="preserve">III. </w:t>
            </w:r>
          </w:p>
        </w:tc>
        <w:tc>
          <w:tcPr>
            <w:tcW w:w="11097" w:type="dxa"/>
          </w:tcPr>
          <w:p w14:paraId="309482B2" w14:textId="77777777" w:rsidR="003F4BFD" w:rsidRDefault="003F4BFD">
            <w:pPr>
              <w:pStyle w:val="Cm0"/>
              <w:tabs>
                <w:tab w:val="left" w:pos="13892"/>
              </w:tabs>
              <w:spacing w:before="240" w:after="240" w:line="360" w:lineRule="auto"/>
              <w:ind w:left="113"/>
              <w:jc w:val="both"/>
              <w:rPr>
                <w:emboss w:val="0"/>
                <w:spacing w:val="60"/>
                <w:sz w:val="36"/>
              </w:rPr>
            </w:pPr>
            <w:r>
              <w:rPr>
                <w:emboss w:val="0"/>
                <w:spacing w:val="60"/>
                <w:sz w:val="36"/>
              </w:rPr>
              <w:t xml:space="preserve">A szakosztály rendezvények naptári terve </w:t>
            </w:r>
          </w:p>
        </w:tc>
      </w:tr>
    </w:tbl>
    <w:p w14:paraId="1DA8FE64" w14:textId="77777777" w:rsidR="003F4BFD" w:rsidRDefault="003F4BFD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7733FE45" w14:textId="77777777" w:rsidR="005C2592" w:rsidRDefault="005C2592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20AE82E5" w14:textId="77777777" w:rsidR="00604615" w:rsidRDefault="00604615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61E05F56" w14:textId="77777777" w:rsidR="005C2592" w:rsidRDefault="005C2592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77B63F67" w14:textId="77777777" w:rsidR="005C2592" w:rsidRDefault="005C2592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25AB5877" w14:textId="77777777" w:rsidR="0087083A" w:rsidRDefault="0087083A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p w14:paraId="396DA56C" w14:textId="77777777" w:rsidR="0087083A" w:rsidRDefault="0087083A">
      <w:pPr>
        <w:pStyle w:val="Cm0"/>
        <w:tabs>
          <w:tab w:val="left" w:pos="13892"/>
        </w:tabs>
        <w:jc w:val="left"/>
        <w:rPr>
          <w:sz w:val="36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7"/>
      </w:tblGrid>
      <w:tr w:rsidR="00331B37" w14:paraId="67A5EA69" w14:textId="77777777" w:rsidTr="00E973FF">
        <w:trPr>
          <w:jc w:val="center"/>
        </w:trPr>
        <w:tc>
          <w:tcPr>
            <w:tcW w:w="11097" w:type="dxa"/>
          </w:tcPr>
          <w:p w14:paraId="3E6FF20E" w14:textId="77777777" w:rsidR="00331B37" w:rsidRDefault="00331B37" w:rsidP="00604615">
            <w:pPr>
              <w:pStyle w:val="Cm0"/>
              <w:tabs>
                <w:tab w:val="left" w:pos="13892"/>
              </w:tabs>
              <w:spacing w:before="240" w:after="240"/>
              <w:ind w:left="113"/>
              <w:rPr>
                <w:emboss w:val="0"/>
                <w:spacing w:val="60"/>
                <w:sz w:val="36"/>
                <w:u w:val="single"/>
              </w:rPr>
            </w:pPr>
            <w:r>
              <w:rPr>
                <w:emboss w:val="0"/>
                <w:spacing w:val="60"/>
                <w:sz w:val="36"/>
              </w:rPr>
              <w:lastRenderedPageBreak/>
              <w:t xml:space="preserve">I. </w:t>
            </w:r>
            <w:r w:rsidR="00EB5EA5">
              <w:rPr>
                <w:emboss w:val="0"/>
                <w:spacing w:val="60"/>
                <w:sz w:val="36"/>
                <w:u w:val="single"/>
              </w:rPr>
              <w:t>A S</w:t>
            </w:r>
            <w:r w:rsidR="00C34C02">
              <w:rPr>
                <w:emboss w:val="0"/>
                <w:spacing w:val="60"/>
                <w:sz w:val="36"/>
                <w:u w:val="single"/>
              </w:rPr>
              <w:t>zakosztály fő feladatai 201</w:t>
            </w:r>
            <w:r w:rsidR="00604615">
              <w:rPr>
                <w:emboss w:val="0"/>
                <w:spacing w:val="60"/>
                <w:sz w:val="36"/>
                <w:u w:val="single"/>
              </w:rPr>
              <w:t>9</w:t>
            </w:r>
            <w:r>
              <w:rPr>
                <w:emboss w:val="0"/>
                <w:spacing w:val="60"/>
                <w:sz w:val="36"/>
                <w:u w:val="single"/>
              </w:rPr>
              <w:t>-b</w:t>
            </w:r>
            <w:r w:rsidR="00604615">
              <w:rPr>
                <w:emboss w:val="0"/>
                <w:spacing w:val="60"/>
                <w:sz w:val="36"/>
                <w:u w:val="single"/>
              </w:rPr>
              <w:t>e</w:t>
            </w:r>
            <w:r>
              <w:rPr>
                <w:emboss w:val="0"/>
                <w:spacing w:val="60"/>
                <w:sz w:val="36"/>
                <w:u w:val="single"/>
              </w:rPr>
              <w:t>n</w:t>
            </w:r>
          </w:p>
        </w:tc>
      </w:tr>
    </w:tbl>
    <w:p w14:paraId="631EAA7D" w14:textId="77777777" w:rsidR="003F4BFD" w:rsidRDefault="003F4BFD">
      <w:pPr>
        <w:pStyle w:val="Cm0"/>
        <w:tabs>
          <w:tab w:val="left" w:pos="0"/>
        </w:tabs>
        <w:spacing w:before="480" w:line="360" w:lineRule="auto"/>
        <w:jc w:val="both"/>
        <w:rPr>
          <w:b w:val="0"/>
          <w:emboss w:val="0"/>
        </w:rPr>
      </w:pPr>
      <w:r>
        <w:rPr>
          <w:b w:val="0"/>
          <w:emboss w:val="0"/>
          <w:sz w:val="36"/>
        </w:rPr>
        <w:tab/>
      </w:r>
      <w:r>
        <w:rPr>
          <w:b w:val="0"/>
          <w:emboss w:val="0"/>
        </w:rPr>
        <w:t xml:space="preserve">A MHTT Tüzér Szakosztály tudományos tevékenységének alapját a </w:t>
      </w:r>
      <w:r>
        <w:rPr>
          <w:i/>
          <w:emboss w:val="0"/>
        </w:rPr>
        <w:t>Társaság alapszabályzata</w:t>
      </w:r>
      <w:r>
        <w:rPr>
          <w:b w:val="0"/>
          <w:emboss w:val="0"/>
        </w:rPr>
        <w:t xml:space="preserve">, a </w:t>
      </w:r>
      <w:r>
        <w:rPr>
          <w:i/>
          <w:emboss w:val="0"/>
        </w:rPr>
        <w:t>Szakosztály Szervezeti és Működési Szabályzata</w:t>
      </w:r>
      <w:r>
        <w:rPr>
          <w:b w:val="0"/>
          <w:emboss w:val="0"/>
        </w:rPr>
        <w:t xml:space="preserve">, továbbá a </w:t>
      </w:r>
      <w:r>
        <w:rPr>
          <w:i/>
          <w:emboss w:val="0"/>
        </w:rPr>
        <w:t>Tudományos Kutatási Terve</w:t>
      </w:r>
      <w:r>
        <w:rPr>
          <w:b w:val="0"/>
          <w:emboss w:val="0"/>
        </w:rPr>
        <w:t xml:space="preserve"> képezi.</w:t>
      </w:r>
    </w:p>
    <w:p w14:paraId="2A7F7047" w14:textId="77777777" w:rsidR="003F4BFD" w:rsidRDefault="00C34C02">
      <w:pPr>
        <w:pStyle w:val="Cm0"/>
        <w:tabs>
          <w:tab w:val="left" w:pos="13892"/>
        </w:tabs>
        <w:spacing w:before="120" w:line="360" w:lineRule="auto"/>
        <w:ind w:firstLine="851"/>
        <w:jc w:val="both"/>
        <w:rPr>
          <w:b w:val="0"/>
          <w:emboss w:val="0"/>
          <w:u w:val="single"/>
        </w:rPr>
      </w:pPr>
      <w:r>
        <w:rPr>
          <w:b w:val="0"/>
          <w:emboss w:val="0"/>
          <w:u w:val="single"/>
        </w:rPr>
        <w:t>A szakosztály fő feladatai 201</w:t>
      </w:r>
      <w:r w:rsidR="00604615">
        <w:rPr>
          <w:b w:val="0"/>
          <w:emboss w:val="0"/>
          <w:u w:val="single"/>
        </w:rPr>
        <w:t>9</w:t>
      </w:r>
      <w:r w:rsidR="003F4BFD">
        <w:rPr>
          <w:b w:val="0"/>
          <w:emboss w:val="0"/>
          <w:u w:val="single"/>
        </w:rPr>
        <w:t>-b</w:t>
      </w:r>
      <w:r w:rsidR="00604615">
        <w:rPr>
          <w:b w:val="0"/>
          <w:emboss w:val="0"/>
          <w:u w:val="single"/>
        </w:rPr>
        <w:t>e</w:t>
      </w:r>
      <w:r w:rsidR="003F4BFD">
        <w:rPr>
          <w:b w:val="0"/>
          <w:emboss w:val="0"/>
          <w:u w:val="single"/>
        </w:rPr>
        <w:t>n:</w:t>
      </w:r>
    </w:p>
    <w:p w14:paraId="760318B9" w14:textId="77777777" w:rsidR="003F4BFD" w:rsidRDefault="00C34C02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>A MH 201</w:t>
      </w:r>
      <w:r w:rsidR="00604615">
        <w:rPr>
          <w:b w:val="0"/>
          <w:emboss w:val="0"/>
        </w:rPr>
        <w:t>9</w:t>
      </w:r>
      <w:r w:rsidR="003F4BFD">
        <w:rPr>
          <w:b w:val="0"/>
          <w:emboss w:val="0"/>
        </w:rPr>
        <w:t>. évi fő feladatainak megvalósítását elősegítő tüzér fegyvernemi</w:t>
      </w:r>
      <w:r w:rsidR="00603393">
        <w:rPr>
          <w:b w:val="0"/>
          <w:emboss w:val="0"/>
        </w:rPr>
        <w:t xml:space="preserve"> harcászati, hadműveleti </w:t>
      </w:r>
      <w:r w:rsidR="003F4BFD">
        <w:rPr>
          <w:b w:val="0"/>
          <w:emboss w:val="0"/>
        </w:rPr>
        <w:t xml:space="preserve">kutatások </w:t>
      </w:r>
      <w:r w:rsidR="00675BD7">
        <w:rPr>
          <w:b w:val="0"/>
          <w:emboss w:val="0"/>
        </w:rPr>
        <w:t>támogatása</w:t>
      </w:r>
      <w:r w:rsidR="003F4BFD">
        <w:rPr>
          <w:b w:val="0"/>
          <w:emboss w:val="0"/>
        </w:rPr>
        <w:t>.</w:t>
      </w:r>
    </w:p>
    <w:p w14:paraId="6FD8759A" w14:textId="77777777" w:rsidR="00675BD7" w:rsidRDefault="00675BD7" w:rsidP="00675BD7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 xml:space="preserve">A Zrínyi 2026 végrehajtásával kapcsolatos fegyvernemet érintő szakmai tudományos rendezvényeken aktív részvétel, továbbá a tapasztalatok feldolgozása, bedolgozása a fegyvernemi képzési, kiképzési rendszer megújításába. </w:t>
      </w:r>
    </w:p>
    <w:p w14:paraId="5E2493A6" w14:textId="77777777" w:rsidR="003F4BFD" w:rsidRDefault="003F4BFD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>A szakosztály tagjai által elkészített tanulmányokkal részt venni a</w:t>
      </w:r>
      <w:r w:rsidR="00151759">
        <w:rPr>
          <w:b w:val="0"/>
          <w:emboss w:val="0"/>
        </w:rPr>
        <w:t>z</w:t>
      </w:r>
      <w:r>
        <w:rPr>
          <w:b w:val="0"/>
          <w:emboss w:val="0"/>
        </w:rPr>
        <w:t xml:space="preserve"> MHTT, illetve a </w:t>
      </w:r>
      <w:r w:rsidR="00812969">
        <w:rPr>
          <w:b w:val="0"/>
          <w:emboss w:val="0"/>
        </w:rPr>
        <w:t>NKE</w:t>
      </w:r>
      <w:r>
        <w:rPr>
          <w:b w:val="0"/>
          <w:emboss w:val="0"/>
        </w:rPr>
        <w:t xml:space="preserve"> </w:t>
      </w:r>
      <w:r w:rsidR="00AF7F93">
        <w:rPr>
          <w:b w:val="0"/>
          <w:emboss w:val="0"/>
        </w:rPr>
        <w:t xml:space="preserve">HHK </w:t>
      </w:r>
      <w:r>
        <w:rPr>
          <w:b w:val="0"/>
          <w:emboss w:val="0"/>
        </w:rPr>
        <w:t>által meghirdetett pályázatokon.</w:t>
      </w:r>
    </w:p>
    <w:p w14:paraId="3C412723" w14:textId="77777777" w:rsidR="003F4BFD" w:rsidRPr="00604615" w:rsidRDefault="003F4BFD" w:rsidP="00604615">
      <w:pPr>
        <w:pStyle w:val="Cm0"/>
        <w:numPr>
          <w:ilvl w:val="0"/>
          <w:numId w:val="8"/>
        </w:numPr>
        <w:tabs>
          <w:tab w:val="clear" w:pos="1331"/>
        </w:tabs>
        <w:spacing w:before="120" w:line="364" w:lineRule="exact"/>
        <w:ind w:left="851" w:right="-30" w:firstLine="0"/>
        <w:jc w:val="both"/>
        <w:rPr>
          <w:b w:val="0"/>
          <w:emboss w:val="0"/>
        </w:rPr>
      </w:pPr>
      <w:r w:rsidRPr="00604615">
        <w:rPr>
          <w:i/>
          <w:emboss w:val="0"/>
        </w:rPr>
        <w:t>Tüzér Figyelő</w:t>
      </w:r>
      <w:r w:rsidRPr="00604615">
        <w:rPr>
          <w:b w:val="0"/>
          <w:emboss w:val="0"/>
        </w:rPr>
        <w:t xml:space="preserve"> című szakosztály folyóirat </w:t>
      </w:r>
      <w:r w:rsidR="00D36CE0" w:rsidRPr="00604615">
        <w:rPr>
          <w:b w:val="0"/>
          <w:emboss w:val="0"/>
        </w:rPr>
        <w:t>201</w:t>
      </w:r>
      <w:r w:rsidR="00604615" w:rsidRPr="00604615">
        <w:rPr>
          <w:b w:val="0"/>
          <w:emboss w:val="0"/>
        </w:rPr>
        <w:t>9</w:t>
      </w:r>
      <w:r w:rsidR="00D36CE0" w:rsidRPr="00604615">
        <w:rPr>
          <w:b w:val="0"/>
          <w:emboss w:val="0"/>
        </w:rPr>
        <w:t xml:space="preserve">. évi </w:t>
      </w:r>
      <w:r w:rsidRPr="00604615">
        <w:rPr>
          <w:b w:val="0"/>
          <w:emboss w:val="0"/>
        </w:rPr>
        <w:t>számának megjelentetése</w:t>
      </w:r>
      <w:r w:rsidR="00604615">
        <w:rPr>
          <w:b w:val="0"/>
          <w:emboss w:val="0"/>
        </w:rPr>
        <w:t>.</w:t>
      </w:r>
      <w:r w:rsidRPr="00604615">
        <w:rPr>
          <w:b w:val="0"/>
          <w:emboss w:val="0"/>
        </w:rPr>
        <w:t xml:space="preserve"> </w:t>
      </w:r>
    </w:p>
    <w:p w14:paraId="2A874FC5" w14:textId="77777777" w:rsidR="0038536B" w:rsidRDefault="003F4BFD" w:rsidP="005C2592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>Publikációs és pályázati figyelő tevékenység</w:t>
      </w:r>
      <w:r w:rsidR="00D36CE0">
        <w:rPr>
          <w:b w:val="0"/>
          <w:emboss w:val="0"/>
        </w:rPr>
        <w:t xml:space="preserve"> </w:t>
      </w:r>
      <w:r>
        <w:rPr>
          <w:b w:val="0"/>
          <w:emboss w:val="0"/>
        </w:rPr>
        <w:t>folyamatos végzése.</w:t>
      </w:r>
    </w:p>
    <w:p w14:paraId="240BFB2E" w14:textId="77777777" w:rsidR="005D0B37" w:rsidRDefault="005C2592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>A</w:t>
      </w:r>
      <w:r w:rsidR="00AA12F6">
        <w:rPr>
          <w:b w:val="0"/>
          <w:emboss w:val="0"/>
        </w:rPr>
        <w:t xml:space="preserve">z </w:t>
      </w:r>
      <w:r w:rsidR="006B6A01">
        <w:rPr>
          <w:b w:val="0"/>
          <w:emboss w:val="0"/>
        </w:rPr>
        <w:t>M</w:t>
      </w:r>
      <w:r w:rsidR="00494F85">
        <w:rPr>
          <w:b w:val="0"/>
          <w:emboss w:val="0"/>
        </w:rPr>
        <w:t>H szintű</w:t>
      </w:r>
      <w:r w:rsidR="005D0B37">
        <w:rPr>
          <w:b w:val="0"/>
          <w:emboss w:val="0"/>
        </w:rPr>
        <w:t xml:space="preserve"> </w:t>
      </w:r>
      <w:r w:rsidR="00AA12F6">
        <w:rPr>
          <w:b w:val="0"/>
          <w:emboss w:val="0"/>
        </w:rPr>
        <w:t>X</w:t>
      </w:r>
      <w:r w:rsidR="00604615">
        <w:rPr>
          <w:b w:val="0"/>
          <w:emboss w:val="0"/>
        </w:rPr>
        <w:t>V</w:t>
      </w:r>
      <w:r w:rsidR="00AA12F6">
        <w:rPr>
          <w:b w:val="0"/>
          <w:emboss w:val="0"/>
        </w:rPr>
        <w:t xml:space="preserve">. </w:t>
      </w:r>
      <w:r w:rsidR="005D0B37">
        <w:rPr>
          <w:b w:val="0"/>
          <w:emboss w:val="0"/>
        </w:rPr>
        <w:t>Tüzér</w:t>
      </w:r>
      <w:r w:rsidR="003F1A9E">
        <w:rPr>
          <w:b w:val="0"/>
          <w:emboss w:val="0"/>
        </w:rPr>
        <w:t xml:space="preserve">lövésszaki </w:t>
      </w:r>
      <w:r w:rsidR="00AA12F6">
        <w:rPr>
          <w:b w:val="0"/>
          <w:emboss w:val="0"/>
        </w:rPr>
        <w:t>V</w:t>
      </w:r>
      <w:r w:rsidR="003F1A9E">
        <w:rPr>
          <w:b w:val="0"/>
          <w:emboss w:val="0"/>
        </w:rPr>
        <w:t>erseny megszervezésében és lebonyolításában való részvétel</w:t>
      </w:r>
      <w:r w:rsidR="005D0B37">
        <w:rPr>
          <w:b w:val="0"/>
          <w:emboss w:val="0"/>
        </w:rPr>
        <w:t>.</w:t>
      </w:r>
    </w:p>
    <w:p w14:paraId="7AAFD98A" w14:textId="77777777" w:rsidR="009654A5" w:rsidRDefault="00AF7F93">
      <w:pPr>
        <w:pStyle w:val="Cm0"/>
        <w:numPr>
          <w:ilvl w:val="0"/>
          <w:numId w:val="8"/>
        </w:numPr>
        <w:tabs>
          <w:tab w:val="left" w:pos="13892"/>
        </w:tabs>
        <w:spacing w:before="120" w:line="364" w:lineRule="exact"/>
        <w:ind w:left="1333" w:hanging="482"/>
        <w:jc w:val="both"/>
        <w:rPr>
          <w:b w:val="0"/>
          <w:emboss w:val="0"/>
        </w:rPr>
      </w:pPr>
      <w:r>
        <w:rPr>
          <w:b w:val="0"/>
          <w:emboss w:val="0"/>
        </w:rPr>
        <w:t>A m</w:t>
      </w:r>
      <w:r w:rsidR="009654A5">
        <w:rPr>
          <w:b w:val="0"/>
          <w:emboss w:val="0"/>
        </w:rPr>
        <w:t xml:space="preserve">unkakapcsolat </w:t>
      </w:r>
      <w:r>
        <w:rPr>
          <w:b w:val="0"/>
          <w:emboss w:val="0"/>
        </w:rPr>
        <w:t xml:space="preserve">folytatása </w:t>
      </w:r>
      <w:r w:rsidR="009654A5">
        <w:rPr>
          <w:b w:val="0"/>
          <w:emboss w:val="0"/>
        </w:rPr>
        <w:t>a Gábor Áron Tüzér Bajtársi Egyesülettel.</w:t>
      </w:r>
    </w:p>
    <w:p w14:paraId="47398E6D" w14:textId="77777777" w:rsidR="0038536B" w:rsidRDefault="0038536B">
      <w:pPr>
        <w:pStyle w:val="Cm0"/>
        <w:tabs>
          <w:tab w:val="left" w:pos="13892"/>
        </w:tabs>
        <w:spacing w:before="120" w:line="364" w:lineRule="exact"/>
        <w:ind w:left="1276"/>
        <w:jc w:val="both"/>
        <w:rPr>
          <w:b w:val="0"/>
          <w:emboss w:val="0"/>
        </w:rPr>
      </w:pPr>
    </w:p>
    <w:p w14:paraId="0619B8DA" w14:textId="77777777" w:rsidR="003F4BFD" w:rsidRDefault="003F4BFD">
      <w:pPr>
        <w:pStyle w:val="Cm0"/>
        <w:tabs>
          <w:tab w:val="left" w:pos="13892"/>
        </w:tabs>
        <w:spacing w:before="120" w:line="364" w:lineRule="exact"/>
        <w:ind w:left="851"/>
        <w:jc w:val="both"/>
        <w:rPr>
          <w:b w:val="0"/>
          <w:emboss w:val="0"/>
        </w:rPr>
      </w:pPr>
    </w:p>
    <w:tbl>
      <w:tblPr>
        <w:tblW w:w="140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3"/>
      </w:tblGrid>
      <w:tr w:rsidR="00EB5EA5" w14:paraId="6828F4B9" w14:textId="77777777" w:rsidTr="00E973FF">
        <w:trPr>
          <w:jc w:val="center"/>
        </w:trPr>
        <w:tc>
          <w:tcPr>
            <w:tcW w:w="14033" w:type="dxa"/>
            <w:vAlign w:val="center"/>
          </w:tcPr>
          <w:p w14:paraId="23D54117" w14:textId="77777777" w:rsidR="00EB5EA5" w:rsidRDefault="00EB5EA5" w:rsidP="00C36DDA">
            <w:pPr>
              <w:pStyle w:val="Cm0"/>
              <w:spacing w:before="240" w:after="120"/>
              <w:ind w:right="-85"/>
              <w:rPr>
                <w:emboss w:val="0"/>
                <w:spacing w:val="60"/>
                <w:sz w:val="36"/>
                <w:u w:val="single"/>
              </w:rPr>
            </w:pPr>
            <w:r>
              <w:rPr>
                <w:emboss w:val="0"/>
                <w:spacing w:val="60"/>
                <w:sz w:val="36"/>
              </w:rPr>
              <w:t xml:space="preserve">II. </w:t>
            </w:r>
            <w:r>
              <w:rPr>
                <w:emboss w:val="0"/>
                <w:spacing w:val="60"/>
                <w:sz w:val="36"/>
                <w:u w:val="single"/>
              </w:rPr>
              <w:t>A Szakosztály rendezvényeinek javasolt témái</w:t>
            </w:r>
          </w:p>
          <w:p w14:paraId="472EC42E" w14:textId="77777777" w:rsidR="00EB5EA5" w:rsidRDefault="00C34C02" w:rsidP="00151759">
            <w:pPr>
              <w:pStyle w:val="Cm0"/>
              <w:spacing w:after="240"/>
              <w:ind w:right="57"/>
              <w:rPr>
                <w:emboss w:val="0"/>
                <w:spacing w:val="60"/>
                <w:sz w:val="36"/>
                <w:u w:val="single"/>
              </w:rPr>
            </w:pPr>
            <w:r>
              <w:rPr>
                <w:emboss w:val="0"/>
                <w:spacing w:val="60"/>
                <w:sz w:val="36"/>
                <w:u w:val="single"/>
              </w:rPr>
              <w:t>a 201</w:t>
            </w:r>
            <w:r w:rsidR="00151759">
              <w:rPr>
                <w:emboss w:val="0"/>
                <w:spacing w:val="60"/>
                <w:sz w:val="36"/>
                <w:u w:val="single"/>
              </w:rPr>
              <w:t>9</w:t>
            </w:r>
            <w:r w:rsidR="00EB5EA5">
              <w:rPr>
                <w:emboss w:val="0"/>
                <w:spacing w:val="60"/>
                <w:sz w:val="36"/>
                <w:u w:val="single"/>
              </w:rPr>
              <w:t>-</w:t>
            </w:r>
            <w:r w:rsidR="00C55EE9">
              <w:rPr>
                <w:emboss w:val="0"/>
                <w:spacing w:val="60"/>
                <w:sz w:val="36"/>
                <w:u w:val="single"/>
              </w:rPr>
              <w:t>b</w:t>
            </w:r>
            <w:r w:rsidR="00151759">
              <w:rPr>
                <w:emboss w:val="0"/>
                <w:spacing w:val="60"/>
                <w:sz w:val="36"/>
                <w:u w:val="single"/>
              </w:rPr>
              <w:t>e</w:t>
            </w:r>
            <w:r w:rsidR="00C55EE9">
              <w:rPr>
                <w:emboss w:val="0"/>
                <w:spacing w:val="60"/>
                <w:sz w:val="36"/>
                <w:u w:val="single"/>
              </w:rPr>
              <w:t>n</w:t>
            </w:r>
          </w:p>
        </w:tc>
      </w:tr>
    </w:tbl>
    <w:p w14:paraId="06413926" w14:textId="77777777" w:rsidR="006D477C" w:rsidRDefault="006D477C" w:rsidP="006D477C">
      <w:pPr>
        <w:tabs>
          <w:tab w:val="left" w:pos="851"/>
        </w:tabs>
        <w:spacing w:before="120" w:after="120"/>
        <w:ind w:left="851"/>
        <w:jc w:val="both"/>
        <w:rPr>
          <w:b w:val="0"/>
          <w:sz w:val="28"/>
        </w:rPr>
      </w:pPr>
    </w:p>
    <w:p w14:paraId="0F3A156A" w14:textId="77777777" w:rsidR="00151759" w:rsidRDefault="003F4BFD" w:rsidP="00151759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 w:rsidRPr="00151759">
        <w:rPr>
          <w:b w:val="0"/>
          <w:sz w:val="28"/>
        </w:rPr>
        <w:t xml:space="preserve">A </w:t>
      </w:r>
      <w:r w:rsidR="00151759" w:rsidRPr="00151759">
        <w:rPr>
          <w:b w:val="0"/>
          <w:sz w:val="28"/>
        </w:rPr>
        <w:t>Honvédelmi Minisztérium altiszti, tiszti képzésének szakmai átalakításával kapcsolatos elképzelések, továbbá a Zrínyi 2026 megvalósításához kapcsolódó, a katonai vezetői képzés fejlesztésével összefüggő irányelvek</w:t>
      </w:r>
      <w:r w:rsidR="00151759">
        <w:rPr>
          <w:b w:val="0"/>
          <w:sz w:val="28"/>
        </w:rPr>
        <w:t>.</w:t>
      </w:r>
    </w:p>
    <w:p w14:paraId="4254363C" w14:textId="77777777" w:rsidR="00151759" w:rsidRPr="00151759" w:rsidRDefault="00151759" w:rsidP="00151759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 w:rsidRPr="00151759">
        <w:rPr>
          <w:b w:val="0"/>
          <w:sz w:val="28"/>
        </w:rPr>
        <w:t xml:space="preserve">Az új technikai eszközökkel rendszerbe állításával kapcsolatos fegyvernemet érintő szabályozási elképzelések, </w:t>
      </w:r>
      <w:r>
        <w:rPr>
          <w:b w:val="0"/>
          <w:sz w:val="28"/>
        </w:rPr>
        <w:t xml:space="preserve">továbbá </w:t>
      </w:r>
      <w:r w:rsidRPr="00151759">
        <w:rPr>
          <w:b w:val="0"/>
          <w:sz w:val="28"/>
        </w:rPr>
        <w:t xml:space="preserve">az azzal </w:t>
      </w:r>
      <w:r>
        <w:rPr>
          <w:b w:val="0"/>
          <w:sz w:val="28"/>
        </w:rPr>
        <w:t xml:space="preserve">összefüggő </w:t>
      </w:r>
      <w:r w:rsidRPr="00151759">
        <w:rPr>
          <w:b w:val="0"/>
          <w:sz w:val="28"/>
        </w:rPr>
        <w:t>tananyag fejle</w:t>
      </w:r>
      <w:r>
        <w:rPr>
          <w:b w:val="0"/>
          <w:sz w:val="28"/>
        </w:rPr>
        <w:t>sztési feladatok meghatározása.</w:t>
      </w:r>
    </w:p>
    <w:p w14:paraId="33B17483" w14:textId="77777777" w:rsidR="00FD4ECE" w:rsidRPr="00151759" w:rsidRDefault="00FD4ECE" w:rsidP="00151759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 w:rsidRPr="00151759">
        <w:rPr>
          <w:b w:val="0"/>
          <w:sz w:val="28"/>
        </w:rPr>
        <w:t xml:space="preserve">A tüzér fegyvernem feladataival kapcsolatos aktuális problémák </w:t>
      </w:r>
      <w:r w:rsidR="00D36CE0" w:rsidRPr="00151759">
        <w:rPr>
          <w:b w:val="0"/>
          <w:sz w:val="28"/>
        </w:rPr>
        <w:t xml:space="preserve">vizsgálata, </w:t>
      </w:r>
      <w:r w:rsidR="00151759">
        <w:rPr>
          <w:b w:val="0"/>
          <w:sz w:val="28"/>
        </w:rPr>
        <w:t>részvétel</w:t>
      </w:r>
      <w:r w:rsidR="00151759" w:rsidRPr="00151759">
        <w:rPr>
          <w:b w:val="0"/>
          <w:sz w:val="28"/>
        </w:rPr>
        <w:t xml:space="preserve"> </w:t>
      </w:r>
      <w:r w:rsidR="00151759">
        <w:rPr>
          <w:b w:val="0"/>
          <w:sz w:val="28"/>
        </w:rPr>
        <w:t xml:space="preserve">a </w:t>
      </w:r>
      <w:r w:rsidR="00D36CE0" w:rsidRPr="00151759">
        <w:rPr>
          <w:b w:val="0"/>
          <w:sz w:val="28"/>
        </w:rPr>
        <w:t>megoldási javaslatok kidolgozás</w:t>
      </w:r>
      <w:r w:rsidR="00151759">
        <w:rPr>
          <w:b w:val="0"/>
          <w:sz w:val="28"/>
        </w:rPr>
        <w:t>ában</w:t>
      </w:r>
      <w:r w:rsidR="00D36CE0" w:rsidRPr="00151759">
        <w:rPr>
          <w:b w:val="0"/>
          <w:sz w:val="28"/>
        </w:rPr>
        <w:t>.</w:t>
      </w:r>
    </w:p>
    <w:p w14:paraId="39CFA1D4" w14:textId="77777777" w:rsidR="007B4864" w:rsidRDefault="007B4864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>
        <w:rPr>
          <w:b w:val="0"/>
          <w:sz w:val="28"/>
        </w:rPr>
        <w:t>A tűztámogatás</w:t>
      </w:r>
      <w:r w:rsidR="00603393">
        <w:rPr>
          <w:b w:val="0"/>
          <w:sz w:val="28"/>
        </w:rPr>
        <w:t xml:space="preserve">, </w:t>
      </w:r>
      <w:r w:rsidR="00D36CE0">
        <w:rPr>
          <w:b w:val="0"/>
          <w:sz w:val="28"/>
        </w:rPr>
        <w:t xml:space="preserve">ezen belül a </w:t>
      </w:r>
      <w:r w:rsidR="00603393">
        <w:rPr>
          <w:b w:val="0"/>
          <w:sz w:val="28"/>
        </w:rPr>
        <w:t xml:space="preserve">tüzérségi tűztámogatás </w:t>
      </w:r>
      <w:r>
        <w:rPr>
          <w:b w:val="0"/>
          <w:sz w:val="28"/>
        </w:rPr>
        <w:t xml:space="preserve">oktatási és kiképzési </w:t>
      </w:r>
      <w:r w:rsidR="00A85558">
        <w:rPr>
          <w:b w:val="0"/>
          <w:sz w:val="28"/>
        </w:rPr>
        <w:t>követelményei</w:t>
      </w:r>
      <w:r w:rsidR="00603393">
        <w:rPr>
          <w:b w:val="0"/>
          <w:sz w:val="28"/>
        </w:rPr>
        <w:t>nek vizsgálata</w:t>
      </w:r>
      <w:r>
        <w:rPr>
          <w:b w:val="0"/>
          <w:sz w:val="28"/>
        </w:rPr>
        <w:t>.</w:t>
      </w:r>
    </w:p>
    <w:p w14:paraId="6D800C7E" w14:textId="77777777" w:rsidR="00CA5940" w:rsidRDefault="00CA5940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>
        <w:rPr>
          <w:b w:val="0"/>
          <w:sz w:val="28"/>
        </w:rPr>
        <w:t>A tüzér szakmai ismeretek elsajátításának (tüzértiszt képzés) rendszere és követelményei a haderő várható struktúrájának és feladatainak tükrében.</w:t>
      </w:r>
    </w:p>
    <w:p w14:paraId="646C2CBE" w14:textId="77777777" w:rsidR="00931456" w:rsidRDefault="00931456">
      <w:pPr>
        <w:numPr>
          <w:ilvl w:val="0"/>
          <w:numId w:val="1"/>
        </w:numPr>
        <w:tabs>
          <w:tab w:val="left" w:pos="851"/>
        </w:tabs>
        <w:spacing w:before="120" w:after="120"/>
        <w:ind w:left="851" w:hanging="425"/>
        <w:jc w:val="both"/>
        <w:rPr>
          <w:b w:val="0"/>
          <w:sz w:val="28"/>
        </w:rPr>
      </w:pPr>
      <w:r>
        <w:rPr>
          <w:b w:val="0"/>
          <w:sz w:val="28"/>
        </w:rPr>
        <w:t>Beszámoló a NATO Tüzér Munkacsoport üléseiről, a fejlesztés aktuális irányairól</w:t>
      </w:r>
      <w:r w:rsidR="009C1D2D">
        <w:rPr>
          <w:b w:val="0"/>
          <w:sz w:val="28"/>
        </w:rPr>
        <w:t>.</w:t>
      </w:r>
    </w:p>
    <w:p w14:paraId="24FD4F50" w14:textId="77777777" w:rsidR="00F5340E" w:rsidRPr="00F5340E" w:rsidRDefault="00F5340E" w:rsidP="00F5340E">
      <w:pPr>
        <w:pStyle w:val="Listaszerbekezds"/>
        <w:numPr>
          <w:ilvl w:val="0"/>
          <w:numId w:val="1"/>
        </w:numPr>
        <w:tabs>
          <w:tab w:val="clear" w:pos="360"/>
        </w:tabs>
        <w:spacing w:before="120" w:line="360" w:lineRule="auto"/>
        <w:ind w:left="851" w:hanging="425"/>
        <w:jc w:val="both"/>
        <w:rPr>
          <w:b w:val="0"/>
          <w:color w:val="000000"/>
          <w:sz w:val="28"/>
        </w:rPr>
      </w:pPr>
      <w:r w:rsidRPr="00F5340E">
        <w:rPr>
          <w:b w:val="0"/>
          <w:color w:val="000000"/>
          <w:sz w:val="28"/>
        </w:rPr>
        <w:t xml:space="preserve">Részvétel a MHTT, a NKE HHK, a HM által szervezett tudományos </w:t>
      </w:r>
      <w:r>
        <w:rPr>
          <w:b w:val="0"/>
          <w:color w:val="000000"/>
          <w:sz w:val="28"/>
        </w:rPr>
        <w:t>rendezvényeken</w:t>
      </w:r>
      <w:r w:rsidRPr="00F5340E">
        <w:rPr>
          <w:b w:val="0"/>
          <w:color w:val="000000"/>
          <w:sz w:val="28"/>
        </w:rPr>
        <w:t>.</w:t>
      </w:r>
    </w:p>
    <w:p w14:paraId="24D8852F" w14:textId="77777777" w:rsidR="00F5340E" w:rsidRDefault="00F5340E" w:rsidP="00F5340E">
      <w:pPr>
        <w:tabs>
          <w:tab w:val="left" w:pos="851"/>
        </w:tabs>
        <w:spacing w:before="120" w:after="120"/>
        <w:ind w:left="851"/>
        <w:jc w:val="both"/>
        <w:rPr>
          <w:b w:val="0"/>
          <w:sz w:val="28"/>
        </w:rPr>
      </w:pPr>
    </w:p>
    <w:p w14:paraId="217A1CBD" w14:textId="77777777" w:rsidR="00FD6614" w:rsidRDefault="00FD6614" w:rsidP="00727D29">
      <w:pPr>
        <w:tabs>
          <w:tab w:val="left" w:pos="851"/>
        </w:tabs>
        <w:spacing w:before="120" w:after="120"/>
        <w:jc w:val="both"/>
        <w:rPr>
          <w:b w:val="0"/>
          <w:sz w:val="28"/>
        </w:rPr>
      </w:pPr>
    </w:p>
    <w:p w14:paraId="64AD4F22" w14:textId="77777777" w:rsidR="00E629C2" w:rsidRDefault="00C36DDA" w:rsidP="00727D29">
      <w:pPr>
        <w:tabs>
          <w:tab w:val="left" w:pos="851"/>
        </w:tabs>
        <w:spacing w:before="120" w:after="120"/>
        <w:jc w:val="both"/>
        <w:rPr>
          <w:b w:val="0"/>
          <w:sz w:val="28"/>
        </w:rPr>
      </w:pPr>
      <w:r>
        <w:rPr>
          <w:b w:val="0"/>
          <w:sz w:val="28"/>
        </w:rPr>
        <w:br w:type="page"/>
      </w:r>
    </w:p>
    <w:tbl>
      <w:tblPr>
        <w:tblW w:w="134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6"/>
      </w:tblGrid>
      <w:tr w:rsidR="00EB5EA5" w14:paraId="0B63D50B" w14:textId="77777777" w:rsidTr="00E973FF">
        <w:trPr>
          <w:jc w:val="center"/>
        </w:trPr>
        <w:tc>
          <w:tcPr>
            <w:tcW w:w="13466" w:type="dxa"/>
          </w:tcPr>
          <w:p w14:paraId="67C1A856" w14:textId="77777777" w:rsidR="00EB5EA5" w:rsidRDefault="00EB5EA5" w:rsidP="00C36DDA">
            <w:pPr>
              <w:pStyle w:val="Cm0"/>
              <w:spacing w:before="240" w:after="240"/>
              <w:ind w:left="113"/>
              <w:rPr>
                <w:emboss w:val="0"/>
                <w:spacing w:val="60"/>
                <w:sz w:val="36"/>
                <w:u w:val="single"/>
              </w:rPr>
            </w:pPr>
            <w:r w:rsidRPr="00EB5EA5">
              <w:rPr>
                <w:emboss w:val="0"/>
                <w:spacing w:val="60"/>
                <w:sz w:val="36"/>
              </w:rPr>
              <w:lastRenderedPageBreak/>
              <w:t xml:space="preserve">III. </w:t>
            </w:r>
            <w:r>
              <w:rPr>
                <w:emboss w:val="0"/>
                <w:spacing w:val="60"/>
                <w:sz w:val="36"/>
                <w:u w:val="single"/>
              </w:rPr>
              <w:t>A Szakosztály rendezvények naptári terve</w:t>
            </w:r>
          </w:p>
        </w:tc>
      </w:tr>
    </w:tbl>
    <w:p w14:paraId="0FF0CCC2" w14:textId="77777777" w:rsidR="003F4BFD" w:rsidRDefault="003F4BFD" w:rsidP="00CA5940">
      <w:pPr>
        <w:spacing w:before="120" w:after="120" w:line="360" w:lineRule="auto"/>
        <w:ind w:left="703"/>
        <w:jc w:val="both"/>
        <w:rPr>
          <w:color w:val="000000"/>
          <w:sz w:val="28"/>
        </w:rPr>
      </w:pPr>
      <w:r>
        <w:rPr>
          <w:color w:val="000000"/>
          <w:sz w:val="28"/>
        </w:rPr>
        <w:t>Szakosztály rendezvények:</w:t>
      </w:r>
    </w:p>
    <w:p w14:paraId="23EBE613" w14:textId="77777777" w:rsidR="00310F86" w:rsidRDefault="00310F86" w:rsidP="00310F86">
      <w:pPr>
        <w:tabs>
          <w:tab w:val="left" w:pos="6804"/>
        </w:tabs>
        <w:spacing w:before="120" w:line="360" w:lineRule="auto"/>
        <w:ind w:left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Formá</w:t>
      </w:r>
      <w:r w:rsidR="009F7D63">
        <w:rPr>
          <w:color w:val="000000"/>
          <w:sz w:val="28"/>
        </w:rPr>
        <w:t>i</w:t>
      </w:r>
      <w:r>
        <w:rPr>
          <w:color w:val="000000"/>
          <w:sz w:val="28"/>
        </w:rPr>
        <w:t xml:space="preserve">: </w:t>
      </w:r>
      <w:r>
        <w:rPr>
          <w:i/>
          <w:color w:val="000000"/>
          <w:sz w:val="28"/>
        </w:rPr>
        <w:t>Szakosztály klubnap, tudományos konferenciák</w:t>
      </w:r>
    </w:p>
    <w:p w14:paraId="2BE63833" w14:textId="77777777" w:rsidR="00310F86" w:rsidRPr="00E437EE" w:rsidRDefault="003F4BFD" w:rsidP="00E973FF">
      <w:pPr>
        <w:numPr>
          <w:ilvl w:val="0"/>
          <w:numId w:val="14"/>
        </w:numPr>
        <w:tabs>
          <w:tab w:val="clear" w:pos="1317"/>
          <w:tab w:val="num" w:pos="1134"/>
          <w:tab w:val="left" w:pos="6804"/>
        </w:tabs>
        <w:spacing w:before="120" w:line="360" w:lineRule="auto"/>
        <w:ind w:hanging="608"/>
        <w:jc w:val="both"/>
        <w:rPr>
          <w:i/>
          <w:sz w:val="28"/>
        </w:rPr>
      </w:pPr>
      <w:r w:rsidRPr="00E437EE">
        <w:rPr>
          <w:sz w:val="28"/>
          <w:u w:val="single"/>
        </w:rPr>
        <w:t>negyedév:</w:t>
      </w:r>
      <w:r w:rsidRPr="00E437EE">
        <w:rPr>
          <w:sz w:val="28"/>
        </w:rPr>
        <w:t xml:space="preserve"> </w:t>
      </w:r>
      <w:r w:rsidR="00E437EE" w:rsidRPr="00E437EE">
        <w:rPr>
          <w:i/>
          <w:sz w:val="28"/>
        </w:rPr>
        <w:t>201</w:t>
      </w:r>
      <w:r w:rsidR="006D477C">
        <w:rPr>
          <w:i/>
          <w:sz w:val="28"/>
        </w:rPr>
        <w:t>9</w:t>
      </w:r>
      <w:r w:rsidRPr="00E437EE">
        <w:rPr>
          <w:i/>
          <w:sz w:val="28"/>
        </w:rPr>
        <w:t>.</w:t>
      </w:r>
      <w:r w:rsidR="00C10563" w:rsidRPr="00E437EE">
        <w:rPr>
          <w:i/>
          <w:sz w:val="28"/>
        </w:rPr>
        <w:t xml:space="preserve"> </w:t>
      </w:r>
      <w:r w:rsidR="006D477C">
        <w:rPr>
          <w:i/>
          <w:sz w:val="28"/>
        </w:rPr>
        <w:t>március</w:t>
      </w:r>
      <w:r w:rsidR="001377B7" w:rsidRPr="00E437EE">
        <w:rPr>
          <w:i/>
          <w:sz w:val="28"/>
        </w:rPr>
        <w:t xml:space="preserve"> </w:t>
      </w:r>
      <w:r w:rsidR="00734C90" w:rsidRPr="00AA293A">
        <w:rPr>
          <w:i/>
          <w:sz w:val="28"/>
        </w:rPr>
        <w:t>1</w:t>
      </w:r>
      <w:r w:rsidR="006D477C">
        <w:rPr>
          <w:i/>
          <w:sz w:val="28"/>
        </w:rPr>
        <w:t>2</w:t>
      </w:r>
      <w:r w:rsidR="00867E6F" w:rsidRPr="00AA293A">
        <w:rPr>
          <w:i/>
          <w:sz w:val="28"/>
        </w:rPr>
        <w:t>.</w:t>
      </w:r>
      <w:r w:rsidR="001377B7" w:rsidRPr="00E437EE">
        <w:rPr>
          <w:i/>
          <w:sz w:val="28"/>
        </w:rPr>
        <w:t xml:space="preserve"> </w:t>
      </w:r>
      <w:r w:rsidR="00916F27" w:rsidRPr="00E437EE">
        <w:rPr>
          <w:i/>
          <w:sz w:val="28"/>
        </w:rPr>
        <w:t xml:space="preserve"> </w:t>
      </w:r>
      <w:r w:rsidR="00250227" w:rsidRPr="00E437EE">
        <w:rPr>
          <w:i/>
          <w:sz w:val="28"/>
        </w:rPr>
        <w:t>(Szakosztály klubnap)</w:t>
      </w:r>
      <w:r w:rsidR="00916F27" w:rsidRPr="00E437EE">
        <w:rPr>
          <w:i/>
          <w:sz w:val="28"/>
        </w:rPr>
        <w:t xml:space="preserve"> </w:t>
      </w:r>
      <w:r w:rsidRPr="00E437EE">
        <w:rPr>
          <w:i/>
          <w:sz w:val="28"/>
        </w:rPr>
        <w:t xml:space="preserve">  </w:t>
      </w:r>
    </w:p>
    <w:p w14:paraId="3A06D970" w14:textId="77777777" w:rsidR="004204C6" w:rsidRPr="00250227" w:rsidRDefault="00310F86" w:rsidP="00310F86">
      <w:pPr>
        <w:tabs>
          <w:tab w:val="left" w:pos="6804"/>
        </w:tabs>
        <w:spacing w:before="120" w:line="360" w:lineRule="auto"/>
        <w:ind w:left="709"/>
        <w:jc w:val="both"/>
        <w:rPr>
          <w:color w:val="000000"/>
          <w:sz w:val="28"/>
          <w:u w:val="single"/>
        </w:rPr>
      </w:pPr>
      <w:r w:rsidRPr="00250227">
        <w:rPr>
          <w:color w:val="000000"/>
          <w:sz w:val="28"/>
          <w:u w:val="single"/>
        </w:rPr>
        <w:t xml:space="preserve">Napirendi pontok: </w:t>
      </w:r>
    </w:p>
    <w:p w14:paraId="33D08085" w14:textId="77777777" w:rsidR="00310F86" w:rsidRDefault="00310F86" w:rsidP="00250227">
      <w:pPr>
        <w:numPr>
          <w:ilvl w:val="0"/>
          <w:numId w:val="21"/>
        </w:numPr>
        <w:spacing w:before="120" w:line="360" w:lineRule="auto"/>
        <w:jc w:val="both"/>
        <w:rPr>
          <w:b w:val="0"/>
          <w:color w:val="000000"/>
          <w:sz w:val="28"/>
        </w:rPr>
      </w:pPr>
      <w:r w:rsidRPr="004204C6">
        <w:rPr>
          <w:b w:val="0"/>
          <w:color w:val="000000"/>
          <w:sz w:val="28"/>
        </w:rPr>
        <w:t>Tájékoztató a</w:t>
      </w:r>
      <w:r w:rsidR="00AA12F6">
        <w:rPr>
          <w:b w:val="0"/>
          <w:color w:val="000000"/>
          <w:sz w:val="28"/>
        </w:rPr>
        <w:t>z</w:t>
      </w:r>
      <w:r w:rsidRPr="004204C6">
        <w:rPr>
          <w:b w:val="0"/>
          <w:color w:val="000000"/>
          <w:sz w:val="28"/>
        </w:rPr>
        <w:t xml:space="preserve"> MHTT híreiről</w:t>
      </w:r>
      <w:r w:rsidR="006E5035">
        <w:rPr>
          <w:b w:val="0"/>
          <w:color w:val="000000"/>
          <w:sz w:val="28"/>
        </w:rPr>
        <w:t xml:space="preserve"> (</w:t>
      </w:r>
      <w:r w:rsidR="006D477C">
        <w:rPr>
          <w:b w:val="0"/>
          <w:color w:val="000000"/>
          <w:sz w:val="28"/>
        </w:rPr>
        <w:t>Király László, MHTT Alelnök</w:t>
      </w:r>
      <w:r w:rsidR="006E5035">
        <w:rPr>
          <w:b w:val="0"/>
          <w:color w:val="000000"/>
          <w:sz w:val="28"/>
        </w:rPr>
        <w:t>)</w:t>
      </w:r>
      <w:r w:rsidRPr="004204C6">
        <w:rPr>
          <w:b w:val="0"/>
          <w:color w:val="000000"/>
          <w:sz w:val="28"/>
        </w:rPr>
        <w:t>.</w:t>
      </w:r>
    </w:p>
    <w:p w14:paraId="60DF3832" w14:textId="77777777" w:rsidR="00310F86" w:rsidRPr="00250227" w:rsidRDefault="00AA12F6" w:rsidP="00250227">
      <w:pPr>
        <w:numPr>
          <w:ilvl w:val="0"/>
          <w:numId w:val="21"/>
        </w:numPr>
        <w:spacing w:before="120" w:line="360" w:lineRule="auto"/>
        <w:jc w:val="both"/>
        <w:rPr>
          <w:b w:val="0"/>
          <w:color w:val="000000"/>
          <w:sz w:val="28"/>
        </w:rPr>
      </w:pPr>
      <w:commentRangeStart w:id="0"/>
      <w:r w:rsidRPr="00250227">
        <w:rPr>
          <w:b w:val="0"/>
          <w:color w:val="000000"/>
          <w:sz w:val="28"/>
        </w:rPr>
        <w:t>Beszámoló megvitatása, elfogadása a 201</w:t>
      </w:r>
      <w:r w:rsidR="006D477C">
        <w:rPr>
          <w:b w:val="0"/>
          <w:color w:val="000000"/>
          <w:sz w:val="28"/>
        </w:rPr>
        <w:t>8</w:t>
      </w:r>
      <w:r w:rsidRPr="00250227">
        <w:rPr>
          <w:b w:val="0"/>
          <w:color w:val="000000"/>
          <w:sz w:val="28"/>
        </w:rPr>
        <w:t>-b</w:t>
      </w:r>
      <w:r w:rsidR="006D477C">
        <w:rPr>
          <w:b w:val="0"/>
          <w:color w:val="000000"/>
          <w:sz w:val="28"/>
        </w:rPr>
        <w:t>a</w:t>
      </w:r>
      <w:r w:rsidRPr="00250227">
        <w:rPr>
          <w:b w:val="0"/>
          <w:color w:val="000000"/>
          <w:sz w:val="28"/>
        </w:rPr>
        <w:t>n végzett tevékenységről</w:t>
      </w:r>
      <w:r w:rsidR="006E5035" w:rsidRPr="00250227">
        <w:rPr>
          <w:b w:val="0"/>
          <w:color w:val="000000"/>
          <w:sz w:val="28"/>
        </w:rPr>
        <w:t xml:space="preserve"> (Dr. Szabó Tibor </w:t>
      </w:r>
      <w:r w:rsidR="006D477C">
        <w:rPr>
          <w:b w:val="0"/>
          <w:color w:val="000000"/>
          <w:sz w:val="28"/>
        </w:rPr>
        <w:t xml:space="preserve">ny. </w:t>
      </w:r>
      <w:r w:rsidR="006E5035" w:rsidRPr="00250227">
        <w:rPr>
          <w:b w:val="0"/>
          <w:color w:val="000000"/>
          <w:sz w:val="28"/>
        </w:rPr>
        <w:t>alezredes).</w:t>
      </w:r>
      <w:commentRangeEnd w:id="0"/>
      <w:r w:rsidR="006D477C">
        <w:rPr>
          <w:rStyle w:val="Jegyzethivatkozs"/>
        </w:rPr>
        <w:commentReference w:id="0"/>
      </w:r>
    </w:p>
    <w:p w14:paraId="6E7BB3BF" w14:textId="77777777" w:rsidR="009F7D63" w:rsidRDefault="006E5035" w:rsidP="00250227">
      <w:pPr>
        <w:numPr>
          <w:ilvl w:val="0"/>
          <w:numId w:val="21"/>
        </w:numPr>
        <w:spacing w:before="120" w:line="360" w:lineRule="auto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A tüzér szakosztály 201</w:t>
      </w:r>
      <w:r w:rsidR="006D477C">
        <w:rPr>
          <w:b w:val="0"/>
          <w:color w:val="000000"/>
          <w:sz w:val="28"/>
        </w:rPr>
        <w:t>9</w:t>
      </w:r>
      <w:r>
        <w:rPr>
          <w:b w:val="0"/>
          <w:color w:val="000000"/>
          <w:sz w:val="28"/>
        </w:rPr>
        <w:t>-</w:t>
      </w:r>
      <w:r w:rsidR="006D477C">
        <w:rPr>
          <w:b w:val="0"/>
          <w:color w:val="000000"/>
          <w:sz w:val="28"/>
        </w:rPr>
        <w:t>e</w:t>
      </w:r>
      <w:r>
        <w:rPr>
          <w:b w:val="0"/>
          <w:color w:val="000000"/>
          <w:sz w:val="28"/>
        </w:rPr>
        <w:t xml:space="preserve">s kutatási tervének </w:t>
      </w:r>
      <w:r w:rsidR="006D477C">
        <w:rPr>
          <w:b w:val="0"/>
          <w:color w:val="000000"/>
          <w:sz w:val="28"/>
        </w:rPr>
        <w:t>véglegesítése</w:t>
      </w:r>
      <w:r>
        <w:rPr>
          <w:b w:val="0"/>
          <w:color w:val="000000"/>
          <w:sz w:val="28"/>
        </w:rPr>
        <w:t xml:space="preserve"> (</w:t>
      </w:r>
      <w:r w:rsidR="006D477C">
        <w:rPr>
          <w:b w:val="0"/>
          <w:color w:val="000000"/>
          <w:sz w:val="28"/>
        </w:rPr>
        <w:t>Andóczi Balogh Ádám százados</w:t>
      </w:r>
      <w:r>
        <w:rPr>
          <w:b w:val="0"/>
          <w:color w:val="000000"/>
          <w:sz w:val="28"/>
        </w:rPr>
        <w:t>)</w:t>
      </w:r>
      <w:r w:rsidR="00734C90">
        <w:rPr>
          <w:b w:val="0"/>
          <w:color w:val="000000"/>
          <w:sz w:val="28"/>
        </w:rPr>
        <w:t>.</w:t>
      </w:r>
    </w:p>
    <w:p w14:paraId="1AABA192" w14:textId="77777777" w:rsidR="00250227" w:rsidRPr="00250227" w:rsidRDefault="006D477C" w:rsidP="00250227">
      <w:pPr>
        <w:numPr>
          <w:ilvl w:val="0"/>
          <w:numId w:val="21"/>
        </w:numPr>
        <w:spacing w:before="120" w:line="360" w:lineRule="auto"/>
        <w:rPr>
          <w:i/>
          <w:color w:val="000000"/>
          <w:sz w:val="28"/>
        </w:rPr>
      </w:pPr>
      <w:r>
        <w:rPr>
          <w:b w:val="0"/>
          <w:sz w:val="28"/>
        </w:rPr>
        <w:t>Tájékoztató az NKE HHK tüzér szakirány képzésének helyzetéről</w:t>
      </w:r>
      <w:r w:rsidR="006B697F">
        <w:rPr>
          <w:b w:val="0"/>
          <w:sz w:val="28"/>
        </w:rPr>
        <w:t xml:space="preserve"> (</w:t>
      </w:r>
      <w:r>
        <w:rPr>
          <w:b w:val="0"/>
          <w:sz w:val="28"/>
        </w:rPr>
        <w:t>Magyar Gergely százados</w:t>
      </w:r>
      <w:r w:rsidR="006B697F">
        <w:rPr>
          <w:b w:val="0"/>
          <w:sz w:val="28"/>
        </w:rPr>
        <w:t>)</w:t>
      </w:r>
      <w:r w:rsidR="00734C90">
        <w:rPr>
          <w:b w:val="0"/>
          <w:sz w:val="28"/>
        </w:rPr>
        <w:t>.</w:t>
      </w:r>
      <w:r w:rsidR="006B697F" w:rsidRPr="006B697F">
        <w:rPr>
          <w:b w:val="0"/>
          <w:sz w:val="28"/>
        </w:rPr>
        <w:t xml:space="preserve"> </w:t>
      </w:r>
    </w:p>
    <w:p w14:paraId="45622931" w14:textId="77777777" w:rsidR="006D477C" w:rsidRDefault="006D477C" w:rsidP="006D477C">
      <w:pPr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b w:val="0"/>
          <w:sz w:val="28"/>
        </w:rPr>
      </w:pPr>
      <w:r w:rsidRPr="00151759">
        <w:rPr>
          <w:b w:val="0"/>
          <w:sz w:val="28"/>
        </w:rPr>
        <w:t>A Zrínyi 2026 megvalósításá</w:t>
      </w:r>
      <w:r>
        <w:rPr>
          <w:b w:val="0"/>
          <w:sz w:val="28"/>
        </w:rPr>
        <w:t>val kapcsolatos tüzér fegyvernemi elképzelések (Szeles Béla alezredes).</w:t>
      </w:r>
    </w:p>
    <w:p w14:paraId="61D31DC2" w14:textId="77777777" w:rsidR="006D477C" w:rsidRPr="006D477C" w:rsidRDefault="006D477C" w:rsidP="00250227">
      <w:pPr>
        <w:numPr>
          <w:ilvl w:val="0"/>
          <w:numId w:val="21"/>
        </w:numPr>
        <w:spacing w:before="120" w:line="360" w:lineRule="auto"/>
        <w:rPr>
          <w:i/>
          <w:color w:val="000000"/>
          <w:sz w:val="28"/>
        </w:rPr>
      </w:pPr>
      <w:r>
        <w:rPr>
          <w:b w:val="0"/>
          <w:color w:val="000000"/>
          <w:sz w:val="28"/>
        </w:rPr>
        <w:t xml:space="preserve">Új képzési rendszer kialakításával kapcsolatos szakmai feladatok megfogalmazása </w:t>
      </w:r>
      <w:r w:rsidRPr="00250227">
        <w:rPr>
          <w:b w:val="0"/>
          <w:color w:val="000000"/>
          <w:sz w:val="28"/>
        </w:rPr>
        <w:t xml:space="preserve">(Dr. Szabó Tibor </w:t>
      </w:r>
      <w:r>
        <w:rPr>
          <w:b w:val="0"/>
          <w:color w:val="000000"/>
          <w:sz w:val="28"/>
        </w:rPr>
        <w:t xml:space="preserve">ny. </w:t>
      </w:r>
      <w:r w:rsidRPr="00250227">
        <w:rPr>
          <w:b w:val="0"/>
          <w:color w:val="000000"/>
          <w:sz w:val="28"/>
        </w:rPr>
        <w:t>alezredes).</w:t>
      </w:r>
    </w:p>
    <w:p w14:paraId="7B2976F6" w14:textId="77777777" w:rsidR="00250227" w:rsidRPr="00FB1901" w:rsidRDefault="00250227" w:rsidP="00250227">
      <w:pPr>
        <w:numPr>
          <w:ilvl w:val="0"/>
          <w:numId w:val="21"/>
        </w:numPr>
        <w:spacing w:before="120" w:line="360" w:lineRule="auto"/>
        <w:rPr>
          <w:i/>
          <w:color w:val="000000"/>
          <w:sz w:val="28"/>
        </w:rPr>
      </w:pPr>
      <w:r w:rsidRPr="00FB1901">
        <w:rPr>
          <w:b w:val="0"/>
          <w:sz w:val="28"/>
          <w:szCs w:val="28"/>
        </w:rPr>
        <w:t>A</w:t>
      </w:r>
      <w:r w:rsidR="00734C90">
        <w:rPr>
          <w:b w:val="0"/>
          <w:sz w:val="28"/>
          <w:szCs w:val="28"/>
        </w:rPr>
        <w:t xml:space="preserve"> szakosztály vezetésének, és az MHTT beszámoló taggyűlésére delegált küldöttek megválasztása.(Levezető: </w:t>
      </w:r>
      <w:r w:rsidR="006D477C">
        <w:rPr>
          <w:b w:val="0"/>
          <w:color w:val="000000"/>
          <w:sz w:val="28"/>
        </w:rPr>
        <w:t>Dr. Szabó Tibor ny. alezredes</w:t>
      </w:r>
      <w:r w:rsidR="00734C90">
        <w:rPr>
          <w:b w:val="0"/>
          <w:sz w:val="28"/>
          <w:szCs w:val="28"/>
        </w:rPr>
        <w:t>, a Sza</w:t>
      </w:r>
      <w:r w:rsidR="006D477C">
        <w:rPr>
          <w:b w:val="0"/>
          <w:sz w:val="28"/>
          <w:szCs w:val="28"/>
        </w:rPr>
        <w:t>kosztály elnöke</w:t>
      </w:r>
      <w:r w:rsidR="00734C90">
        <w:rPr>
          <w:b w:val="0"/>
          <w:sz w:val="28"/>
          <w:szCs w:val="28"/>
        </w:rPr>
        <w:t>).</w:t>
      </w:r>
    </w:p>
    <w:p w14:paraId="00C5B342" w14:textId="77777777" w:rsidR="00250227" w:rsidRPr="00250227" w:rsidRDefault="00250227" w:rsidP="00250227">
      <w:pPr>
        <w:spacing w:before="120" w:line="360" w:lineRule="auto"/>
        <w:ind w:left="709"/>
        <w:rPr>
          <w:i/>
          <w:color w:val="000000"/>
          <w:sz w:val="28"/>
        </w:rPr>
      </w:pPr>
    </w:p>
    <w:p w14:paraId="3B7A9011" w14:textId="77777777" w:rsidR="004204C6" w:rsidRPr="00E437EE" w:rsidRDefault="003F4BFD" w:rsidP="00F5340E">
      <w:pPr>
        <w:numPr>
          <w:ilvl w:val="0"/>
          <w:numId w:val="14"/>
        </w:numPr>
        <w:tabs>
          <w:tab w:val="clear" w:pos="1317"/>
          <w:tab w:val="num" w:pos="851"/>
        </w:tabs>
        <w:spacing w:before="120"/>
        <w:ind w:left="993" w:hanging="426"/>
        <w:rPr>
          <w:i/>
          <w:sz w:val="28"/>
        </w:rPr>
      </w:pPr>
      <w:r w:rsidRPr="00E437EE">
        <w:rPr>
          <w:sz w:val="28"/>
          <w:u w:val="single"/>
        </w:rPr>
        <w:lastRenderedPageBreak/>
        <w:t>negyedév</w:t>
      </w:r>
      <w:r w:rsidR="00C34C02" w:rsidRPr="00E437EE">
        <w:rPr>
          <w:i/>
          <w:sz w:val="28"/>
        </w:rPr>
        <w:t>: 201</w:t>
      </w:r>
      <w:r w:rsidR="006D477C">
        <w:rPr>
          <w:i/>
          <w:sz w:val="28"/>
        </w:rPr>
        <w:t>9</w:t>
      </w:r>
      <w:r w:rsidRPr="00E437EE">
        <w:rPr>
          <w:i/>
          <w:sz w:val="28"/>
        </w:rPr>
        <w:t>.</w:t>
      </w:r>
      <w:r w:rsidR="006D477C">
        <w:rPr>
          <w:i/>
          <w:sz w:val="28"/>
        </w:rPr>
        <w:t>május</w:t>
      </w:r>
      <w:r w:rsidR="0042789F">
        <w:rPr>
          <w:i/>
          <w:sz w:val="28"/>
        </w:rPr>
        <w:t xml:space="preserve"> </w:t>
      </w:r>
      <w:r w:rsidR="00F5340E">
        <w:rPr>
          <w:i/>
          <w:sz w:val="28"/>
        </w:rPr>
        <w:t>14</w:t>
      </w:r>
      <w:r w:rsidRPr="00D27A9B">
        <w:rPr>
          <w:i/>
          <w:sz w:val="28"/>
        </w:rPr>
        <w:t>.</w:t>
      </w:r>
      <w:r w:rsidRPr="00E437EE">
        <w:rPr>
          <w:i/>
          <w:sz w:val="28"/>
        </w:rPr>
        <w:t xml:space="preserve"> </w:t>
      </w:r>
      <w:r w:rsidR="00186691" w:rsidRPr="00E437EE">
        <w:rPr>
          <w:i/>
          <w:sz w:val="28"/>
        </w:rPr>
        <w:t>(</w:t>
      </w:r>
      <w:r w:rsidR="006D477C" w:rsidRPr="00E437EE">
        <w:rPr>
          <w:i/>
          <w:sz w:val="28"/>
        </w:rPr>
        <w:t>Szakosztály klubnap</w:t>
      </w:r>
      <w:r w:rsidR="00186691" w:rsidRPr="00E437EE">
        <w:rPr>
          <w:i/>
          <w:sz w:val="28"/>
        </w:rPr>
        <w:t>)</w:t>
      </w:r>
      <w:r w:rsidRPr="00E437EE">
        <w:rPr>
          <w:i/>
          <w:sz w:val="28"/>
        </w:rPr>
        <w:t xml:space="preserve"> </w:t>
      </w:r>
    </w:p>
    <w:p w14:paraId="67F5B2A4" w14:textId="77777777" w:rsidR="004204C6" w:rsidRDefault="004204C6" w:rsidP="00F5340E">
      <w:pPr>
        <w:tabs>
          <w:tab w:val="left" w:pos="6804"/>
        </w:tabs>
        <w:spacing w:before="12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Napirendi pontok:</w:t>
      </w:r>
    </w:p>
    <w:p w14:paraId="57D33A68" w14:textId="77777777" w:rsidR="006D477C" w:rsidRDefault="006D477C" w:rsidP="00763ACB">
      <w:pPr>
        <w:pStyle w:val="Listaszerbekezds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b w:val="0"/>
          <w:sz w:val="28"/>
        </w:rPr>
      </w:pPr>
      <w:r w:rsidRPr="006D477C">
        <w:rPr>
          <w:b w:val="0"/>
          <w:sz w:val="28"/>
        </w:rPr>
        <w:t>A Honvédelmi Minisztérium altiszti, tiszti képzésének szakmai átalakításával kapcsolatos elképzelések, továbbá a Zrínyi 2026 megvalósításához kapcsolódó, a katonai vezetői képzés fejlesztésével összefüggő irányelvek.</w:t>
      </w:r>
      <w:r>
        <w:rPr>
          <w:b w:val="0"/>
          <w:sz w:val="28"/>
        </w:rPr>
        <w:t xml:space="preserve"> (Előadó: HM illetékes szervezet képviselője)</w:t>
      </w:r>
    </w:p>
    <w:p w14:paraId="5D749925" w14:textId="219EEE01" w:rsidR="00F5340E" w:rsidRPr="00763ACB" w:rsidRDefault="00F5340E" w:rsidP="00763ACB">
      <w:pPr>
        <w:numPr>
          <w:ilvl w:val="0"/>
          <w:numId w:val="23"/>
        </w:numPr>
        <w:tabs>
          <w:tab w:val="left" w:pos="851"/>
        </w:tabs>
        <w:spacing w:before="120"/>
        <w:ind w:left="2035" w:hanging="357"/>
        <w:jc w:val="both"/>
        <w:rPr>
          <w:b w:val="0"/>
          <w:sz w:val="28"/>
        </w:rPr>
      </w:pPr>
      <w:r w:rsidRPr="00F5340E">
        <w:rPr>
          <w:b w:val="0"/>
          <w:sz w:val="28"/>
        </w:rPr>
        <w:t xml:space="preserve">A Szakosztály tagsági összetételének vizsgálata, új szakmai területek bevonása a Szakosztály munkájába. </w:t>
      </w:r>
      <w:r w:rsidRPr="00F5340E">
        <w:rPr>
          <w:b w:val="0"/>
          <w:color w:val="000000"/>
          <w:sz w:val="28"/>
        </w:rPr>
        <w:t>(Dr. Szabó Tibor ny. alezredes)</w:t>
      </w:r>
    </w:p>
    <w:p w14:paraId="691D65A4" w14:textId="77777777" w:rsidR="00763ACB" w:rsidRPr="00763ACB" w:rsidRDefault="00763ACB" w:rsidP="00763ACB">
      <w:pPr>
        <w:tabs>
          <w:tab w:val="left" w:pos="851"/>
        </w:tabs>
        <w:spacing w:before="120"/>
        <w:ind w:left="2035"/>
        <w:jc w:val="both"/>
        <w:rPr>
          <w:b w:val="0"/>
          <w:sz w:val="28"/>
        </w:rPr>
      </w:pPr>
    </w:p>
    <w:p w14:paraId="235BB8A5" w14:textId="103EBDF0" w:rsidR="00763ACB" w:rsidRPr="00763ACB" w:rsidRDefault="00763ACB" w:rsidP="00763ACB">
      <w:pPr>
        <w:spacing w:before="120"/>
        <w:ind w:left="709"/>
        <w:jc w:val="both"/>
        <w:rPr>
          <w:color w:val="000000"/>
          <w:sz w:val="28"/>
        </w:rPr>
      </w:pPr>
      <w:r w:rsidRPr="00763ACB">
        <w:rPr>
          <w:color w:val="000000"/>
          <w:sz w:val="28"/>
        </w:rPr>
        <w:t>Az MHTT tüzér szekciója részt vesz, együttműködik - a hazafias és honvédelmi nevelés, valamint a társadalom és a honvédelem kapcsolatának erősítése keretében:</w:t>
      </w:r>
    </w:p>
    <w:p w14:paraId="10C74B1D" w14:textId="35C0F25B" w:rsidR="00763ACB" w:rsidRPr="00763ACB" w:rsidRDefault="00763ACB" w:rsidP="00763ACB">
      <w:pPr>
        <w:numPr>
          <w:ilvl w:val="0"/>
          <w:numId w:val="23"/>
        </w:numPr>
        <w:tabs>
          <w:tab w:val="left" w:pos="851"/>
        </w:tabs>
        <w:spacing w:before="120"/>
        <w:ind w:left="2035" w:hanging="357"/>
        <w:jc w:val="both"/>
        <w:rPr>
          <w:b w:val="0"/>
          <w:sz w:val="28"/>
        </w:rPr>
      </w:pPr>
      <w:r w:rsidRPr="00763ACB">
        <w:rPr>
          <w:b w:val="0"/>
          <w:sz w:val="28"/>
        </w:rPr>
        <w:t>A fiatalok (általános és középiskolások) hazaf</w:t>
      </w:r>
      <w:r>
        <w:rPr>
          <w:b w:val="0"/>
          <w:sz w:val="28"/>
        </w:rPr>
        <w:t xml:space="preserve">ias és honvédelmi nevelésében - </w:t>
      </w:r>
      <w:r w:rsidRPr="00763ACB">
        <w:rPr>
          <w:b w:val="0"/>
          <w:sz w:val="28"/>
        </w:rPr>
        <w:t>2019. 05. 24.-én "Csak még egyszer előre!" című film bemutatója</w:t>
      </w:r>
      <w:r>
        <w:rPr>
          <w:b w:val="0"/>
          <w:sz w:val="28"/>
        </w:rPr>
        <w:t xml:space="preserve"> Pécsett,</w:t>
      </w:r>
      <w:r w:rsidRPr="00763ACB">
        <w:rPr>
          <w:b w:val="0"/>
          <w:sz w:val="28"/>
        </w:rPr>
        <w:t xml:space="preserve"> a Tudásközpontban (középiskolásoknak délelőtt egy rendhagyó történelem óra és néprajzi bemutató keretében a film megtekintése), délután pedig a nagyközönség részére előadás (a Nagy háború és Baranyai vonatkozásai), azután filmbemutató.</w:t>
      </w:r>
    </w:p>
    <w:p w14:paraId="56EE8276" w14:textId="1845C674" w:rsidR="00763ACB" w:rsidRPr="00F5340E" w:rsidRDefault="00763ACB" w:rsidP="00763ACB">
      <w:pPr>
        <w:tabs>
          <w:tab w:val="left" w:pos="851"/>
        </w:tabs>
        <w:spacing w:before="120"/>
        <w:jc w:val="both"/>
        <w:rPr>
          <w:b w:val="0"/>
          <w:sz w:val="28"/>
        </w:rPr>
      </w:pPr>
    </w:p>
    <w:p w14:paraId="5D2419D3" w14:textId="77777777" w:rsidR="00FB1901" w:rsidRPr="00E437EE" w:rsidRDefault="00FB1901" w:rsidP="00F5340E">
      <w:pPr>
        <w:tabs>
          <w:tab w:val="left" w:pos="6804"/>
        </w:tabs>
        <w:ind w:left="1276"/>
        <w:jc w:val="both"/>
        <w:rPr>
          <w:b w:val="0"/>
          <w:color w:val="000000"/>
          <w:sz w:val="24"/>
          <w:szCs w:val="24"/>
        </w:rPr>
      </w:pPr>
    </w:p>
    <w:p w14:paraId="4CFF9762" w14:textId="77777777" w:rsidR="004204C6" w:rsidRDefault="003F4BFD" w:rsidP="00F5340E">
      <w:pPr>
        <w:numPr>
          <w:ilvl w:val="0"/>
          <w:numId w:val="14"/>
        </w:numPr>
        <w:tabs>
          <w:tab w:val="clear" w:pos="1317"/>
        </w:tabs>
        <w:ind w:left="1134" w:hanging="567"/>
        <w:jc w:val="both"/>
        <w:rPr>
          <w:i/>
          <w:color w:val="000000"/>
          <w:sz w:val="28"/>
        </w:rPr>
      </w:pPr>
      <w:r>
        <w:rPr>
          <w:color w:val="000000"/>
          <w:sz w:val="28"/>
          <w:u w:val="single"/>
        </w:rPr>
        <w:t>negyedév:</w:t>
      </w:r>
      <w:r>
        <w:rPr>
          <w:color w:val="000000"/>
          <w:sz w:val="28"/>
        </w:rPr>
        <w:t xml:space="preserve"> </w:t>
      </w:r>
      <w:r w:rsidR="00C34C02">
        <w:rPr>
          <w:i/>
          <w:color w:val="000000"/>
          <w:sz w:val="28"/>
        </w:rPr>
        <w:t>201</w:t>
      </w:r>
      <w:r w:rsidR="00F5340E">
        <w:rPr>
          <w:i/>
          <w:color w:val="000000"/>
          <w:sz w:val="28"/>
        </w:rPr>
        <w:t>9</w:t>
      </w:r>
      <w:r>
        <w:rPr>
          <w:i/>
          <w:color w:val="000000"/>
          <w:sz w:val="28"/>
        </w:rPr>
        <w:t xml:space="preserve">. </w:t>
      </w:r>
      <w:r w:rsidR="00435228">
        <w:rPr>
          <w:i/>
          <w:color w:val="000000"/>
          <w:sz w:val="28"/>
        </w:rPr>
        <w:t>szeptember</w:t>
      </w:r>
      <w:r>
        <w:rPr>
          <w:i/>
          <w:color w:val="000000"/>
          <w:sz w:val="28"/>
        </w:rPr>
        <w:t xml:space="preserve"> </w:t>
      </w:r>
      <w:r w:rsidR="00DE4D0F">
        <w:rPr>
          <w:i/>
          <w:color w:val="000000"/>
          <w:sz w:val="28"/>
        </w:rPr>
        <w:t>1</w:t>
      </w:r>
      <w:r w:rsidR="00F5340E">
        <w:rPr>
          <w:i/>
          <w:color w:val="000000"/>
          <w:sz w:val="28"/>
        </w:rPr>
        <w:t>7</w:t>
      </w:r>
      <w:r w:rsidR="00867E6F">
        <w:rPr>
          <w:i/>
          <w:color w:val="000000"/>
          <w:sz w:val="28"/>
        </w:rPr>
        <w:t>.</w:t>
      </w:r>
      <w:r w:rsidR="00A852DC">
        <w:rPr>
          <w:i/>
          <w:color w:val="000000"/>
          <w:sz w:val="28"/>
        </w:rPr>
        <w:t xml:space="preserve"> </w:t>
      </w:r>
      <w:r w:rsidR="00186691">
        <w:rPr>
          <w:i/>
          <w:color w:val="000000"/>
          <w:sz w:val="28"/>
        </w:rPr>
        <w:t>(Szakosztály klubnap)</w:t>
      </w:r>
      <w:r>
        <w:rPr>
          <w:i/>
          <w:color w:val="000000"/>
          <w:sz w:val="28"/>
        </w:rPr>
        <w:t xml:space="preserve"> </w:t>
      </w:r>
    </w:p>
    <w:p w14:paraId="045F5B61" w14:textId="77777777" w:rsidR="00F5340E" w:rsidRPr="00F5340E" w:rsidRDefault="00F5340E" w:rsidP="00F5340E">
      <w:pPr>
        <w:pStyle w:val="Listaszerbekezds"/>
        <w:tabs>
          <w:tab w:val="left" w:pos="6804"/>
        </w:tabs>
        <w:spacing w:before="120"/>
        <w:ind w:left="709"/>
        <w:contextualSpacing w:val="0"/>
        <w:jc w:val="both"/>
        <w:rPr>
          <w:color w:val="000000"/>
          <w:sz w:val="28"/>
        </w:rPr>
      </w:pPr>
      <w:r w:rsidRPr="00F5340E">
        <w:rPr>
          <w:color w:val="000000"/>
          <w:sz w:val="28"/>
        </w:rPr>
        <w:t>Napirendi pontok:</w:t>
      </w:r>
    </w:p>
    <w:p w14:paraId="5941445F" w14:textId="77777777" w:rsidR="00F5340E" w:rsidRPr="00F5340E" w:rsidRDefault="006D477C" w:rsidP="00F5340E">
      <w:pPr>
        <w:pStyle w:val="Listaszerbekezds"/>
        <w:numPr>
          <w:ilvl w:val="1"/>
          <w:numId w:val="24"/>
        </w:numPr>
        <w:tabs>
          <w:tab w:val="clear" w:pos="1636"/>
          <w:tab w:val="left" w:pos="6804"/>
        </w:tabs>
        <w:spacing w:before="120"/>
        <w:ind w:left="1985"/>
        <w:contextualSpacing w:val="0"/>
        <w:jc w:val="both"/>
        <w:rPr>
          <w:b w:val="0"/>
          <w:color w:val="000000"/>
          <w:sz w:val="28"/>
        </w:rPr>
      </w:pPr>
      <w:r w:rsidRPr="00F5340E">
        <w:rPr>
          <w:b w:val="0"/>
          <w:sz w:val="28"/>
        </w:rPr>
        <w:t xml:space="preserve">A Honvédelmi Minisztérium </w:t>
      </w:r>
      <w:r w:rsidR="00F5340E" w:rsidRPr="00F5340E">
        <w:rPr>
          <w:b w:val="0"/>
          <w:sz w:val="28"/>
        </w:rPr>
        <w:t xml:space="preserve">tüzér fegyvernemet érintő </w:t>
      </w:r>
      <w:r w:rsidRPr="00F5340E">
        <w:rPr>
          <w:b w:val="0"/>
          <w:sz w:val="28"/>
        </w:rPr>
        <w:t xml:space="preserve">szakmai </w:t>
      </w:r>
      <w:r w:rsidR="00F5340E" w:rsidRPr="00F5340E">
        <w:rPr>
          <w:b w:val="0"/>
          <w:sz w:val="28"/>
        </w:rPr>
        <w:t>változásokkal</w:t>
      </w:r>
      <w:r w:rsidRPr="00F5340E">
        <w:rPr>
          <w:b w:val="0"/>
          <w:sz w:val="28"/>
        </w:rPr>
        <w:t xml:space="preserve"> kapcsolatos elképzelések, továbbá a Zrínyi 2026 megvalósításához kapcsolódó </w:t>
      </w:r>
      <w:r w:rsidR="00F5340E" w:rsidRPr="00F5340E">
        <w:rPr>
          <w:b w:val="0"/>
          <w:sz w:val="28"/>
        </w:rPr>
        <w:t>fegyvernemi ki</w:t>
      </w:r>
      <w:r w:rsidRPr="00F5340E">
        <w:rPr>
          <w:b w:val="0"/>
          <w:sz w:val="28"/>
        </w:rPr>
        <w:t>képzés irányelve</w:t>
      </w:r>
      <w:r w:rsidR="00F5340E" w:rsidRPr="00F5340E">
        <w:rPr>
          <w:b w:val="0"/>
          <w:sz w:val="28"/>
        </w:rPr>
        <w:t>i</w:t>
      </w:r>
      <w:r w:rsidRPr="00F5340E">
        <w:rPr>
          <w:b w:val="0"/>
          <w:sz w:val="28"/>
        </w:rPr>
        <w:t>.</w:t>
      </w:r>
      <w:r w:rsidR="00F5340E" w:rsidRPr="00F5340E">
        <w:rPr>
          <w:b w:val="0"/>
          <w:sz w:val="28"/>
        </w:rPr>
        <w:t xml:space="preserve"> (MH Parancsnokság Szárazföldi Szemlélőség képviselője)</w:t>
      </w:r>
    </w:p>
    <w:p w14:paraId="37E8C9D4" w14:textId="033DF71E" w:rsidR="006D477C" w:rsidRDefault="006D477C" w:rsidP="00F5340E">
      <w:pPr>
        <w:pStyle w:val="Listaszerbekezds"/>
        <w:numPr>
          <w:ilvl w:val="1"/>
          <w:numId w:val="24"/>
        </w:numPr>
        <w:tabs>
          <w:tab w:val="clear" w:pos="1636"/>
          <w:tab w:val="left" w:pos="6804"/>
        </w:tabs>
        <w:spacing w:before="120"/>
        <w:ind w:left="1985"/>
        <w:contextualSpacing w:val="0"/>
        <w:jc w:val="both"/>
        <w:rPr>
          <w:b w:val="0"/>
          <w:color w:val="000000"/>
          <w:sz w:val="28"/>
        </w:rPr>
      </w:pPr>
      <w:r w:rsidRPr="00F5340E">
        <w:rPr>
          <w:b w:val="0"/>
          <w:color w:val="000000"/>
          <w:sz w:val="28"/>
        </w:rPr>
        <w:t xml:space="preserve">A </w:t>
      </w:r>
      <w:r w:rsidR="00F5340E">
        <w:rPr>
          <w:b w:val="0"/>
          <w:color w:val="000000"/>
          <w:sz w:val="28"/>
        </w:rPr>
        <w:t>C2</w:t>
      </w:r>
      <w:r w:rsidRPr="00F5340E">
        <w:rPr>
          <w:b w:val="0"/>
          <w:color w:val="000000"/>
          <w:sz w:val="28"/>
        </w:rPr>
        <w:t xml:space="preserve"> vezetési rendszer képességeinek jelenlegi helyzete és további fejlesztésének lehetőségei (Dr. Furján Attila ny. alezredes).</w:t>
      </w:r>
    </w:p>
    <w:p w14:paraId="7B3DECEC" w14:textId="7E991AE9" w:rsidR="00763ACB" w:rsidRDefault="00763ACB" w:rsidP="00763ACB">
      <w:pPr>
        <w:tabs>
          <w:tab w:val="left" w:pos="6804"/>
        </w:tabs>
        <w:spacing w:before="120"/>
        <w:jc w:val="both"/>
        <w:rPr>
          <w:b w:val="0"/>
          <w:color w:val="000000"/>
          <w:sz w:val="28"/>
        </w:rPr>
      </w:pPr>
    </w:p>
    <w:p w14:paraId="52AA640A" w14:textId="552F164B" w:rsidR="00763ACB" w:rsidRPr="00763ACB" w:rsidRDefault="00763ACB" w:rsidP="00763ACB">
      <w:pPr>
        <w:spacing w:before="120"/>
        <w:ind w:left="709"/>
        <w:jc w:val="both"/>
        <w:rPr>
          <w:color w:val="000000"/>
          <w:sz w:val="28"/>
        </w:rPr>
      </w:pPr>
      <w:r w:rsidRPr="00763ACB">
        <w:rPr>
          <w:color w:val="000000"/>
          <w:sz w:val="28"/>
        </w:rPr>
        <w:lastRenderedPageBreak/>
        <w:t>Az MHTT tüzér szekciója részt vesz, együttműködik - a hazafias és honvédelmi nevelés, valamint a társadalom és a honvédelem kapcsolatának erősítése keretében:</w:t>
      </w:r>
      <w:bookmarkStart w:id="1" w:name="_GoBack"/>
      <w:bookmarkEnd w:id="1"/>
    </w:p>
    <w:p w14:paraId="6EA2465E" w14:textId="499B751E" w:rsidR="00763ACB" w:rsidRPr="00763ACB" w:rsidRDefault="00763ACB" w:rsidP="00763ACB">
      <w:pPr>
        <w:pStyle w:val="Listaszerbekezds"/>
        <w:numPr>
          <w:ilvl w:val="1"/>
          <w:numId w:val="24"/>
        </w:numPr>
        <w:spacing w:before="100" w:beforeAutospacing="1" w:after="100" w:afterAutospacing="1"/>
        <w:rPr>
          <w:b w:val="0"/>
          <w:sz w:val="28"/>
          <w:szCs w:val="28"/>
        </w:rPr>
      </w:pPr>
      <w:r w:rsidRPr="00763ACB">
        <w:rPr>
          <w:bCs/>
          <w:sz w:val="28"/>
          <w:szCs w:val="28"/>
        </w:rPr>
        <w:t>2019. szeptember</w:t>
      </w:r>
      <w:r w:rsidRPr="00763ACB">
        <w:rPr>
          <w:b w:val="0"/>
          <w:sz w:val="28"/>
          <w:szCs w:val="28"/>
        </w:rPr>
        <w:t>-„Zrínyiek és Tinódi nyomában”- 20 éve a NATO kötelékében -Honvédelmi verseny -Szigetvári vár</w:t>
      </w:r>
    </w:p>
    <w:p w14:paraId="78939145" w14:textId="77777777" w:rsidR="00F5340E" w:rsidRPr="00F5340E" w:rsidRDefault="00F5340E" w:rsidP="00F5340E">
      <w:pPr>
        <w:pStyle w:val="Listaszerbekezds"/>
        <w:tabs>
          <w:tab w:val="left" w:pos="6804"/>
        </w:tabs>
        <w:spacing w:before="120"/>
        <w:ind w:left="1985"/>
        <w:contextualSpacing w:val="0"/>
        <w:jc w:val="both"/>
        <w:rPr>
          <w:b w:val="0"/>
          <w:color w:val="000000"/>
          <w:sz w:val="28"/>
        </w:rPr>
      </w:pPr>
    </w:p>
    <w:p w14:paraId="5038FA4D" w14:textId="77777777" w:rsidR="00CA5940" w:rsidRDefault="00CA5940" w:rsidP="00F5340E">
      <w:pPr>
        <w:spacing w:before="120"/>
        <w:ind w:left="709"/>
        <w:jc w:val="both"/>
        <w:rPr>
          <w:color w:val="000000"/>
          <w:sz w:val="28"/>
        </w:rPr>
      </w:pPr>
      <w:r w:rsidRPr="00F5340E">
        <w:rPr>
          <w:color w:val="000000"/>
          <w:sz w:val="28"/>
          <w:u w:val="single"/>
        </w:rPr>
        <w:t>IV.</w:t>
      </w: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negyedév:</w:t>
      </w:r>
      <w:r>
        <w:rPr>
          <w:color w:val="000000"/>
          <w:sz w:val="28"/>
        </w:rPr>
        <w:t xml:space="preserve"> </w:t>
      </w:r>
      <w:r w:rsidR="00C34C02">
        <w:rPr>
          <w:i/>
          <w:color w:val="000000"/>
          <w:sz w:val="28"/>
        </w:rPr>
        <w:t>201</w:t>
      </w:r>
      <w:r w:rsidR="00F5340E">
        <w:rPr>
          <w:i/>
          <w:color w:val="000000"/>
          <w:sz w:val="28"/>
        </w:rPr>
        <w:t>9</w:t>
      </w:r>
      <w:r>
        <w:rPr>
          <w:i/>
          <w:color w:val="000000"/>
          <w:sz w:val="28"/>
        </w:rPr>
        <w:t xml:space="preserve">. december </w:t>
      </w:r>
      <w:r w:rsidR="006D5EFD">
        <w:rPr>
          <w:i/>
          <w:color w:val="000000"/>
          <w:sz w:val="28"/>
        </w:rPr>
        <w:t>1</w:t>
      </w:r>
      <w:r w:rsidR="00F5340E">
        <w:rPr>
          <w:i/>
          <w:color w:val="000000"/>
          <w:sz w:val="28"/>
        </w:rPr>
        <w:t>0</w:t>
      </w:r>
      <w:r w:rsidR="002911F9">
        <w:rPr>
          <w:i/>
          <w:color w:val="000000"/>
          <w:sz w:val="28"/>
        </w:rPr>
        <w:t>.</w:t>
      </w:r>
      <w:r w:rsidR="00186691"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Beszámoló szakosztály értekezlet</w:t>
      </w:r>
      <w:r w:rsidR="00186691">
        <w:rPr>
          <w:color w:val="000000"/>
          <w:sz w:val="28"/>
        </w:rPr>
        <w:t>)</w:t>
      </w:r>
    </w:p>
    <w:p w14:paraId="34E74E17" w14:textId="77777777" w:rsidR="003F4BFD" w:rsidRDefault="003F4BFD" w:rsidP="00F5340E">
      <w:pPr>
        <w:tabs>
          <w:tab w:val="left" w:pos="6804"/>
        </w:tabs>
        <w:spacing w:before="12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Napirendi pontok:</w:t>
      </w:r>
    </w:p>
    <w:p w14:paraId="28AB9456" w14:textId="77777777" w:rsidR="003F4BFD" w:rsidRPr="00F5340E" w:rsidRDefault="003F4BFD" w:rsidP="00F5340E">
      <w:pPr>
        <w:numPr>
          <w:ilvl w:val="0"/>
          <w:numId w:val="3"/>
        </w:numPr>
        <w:tabs>
          <w:tab w:val="clear" w:pos="4971"/>
        </w:tabs>
        <w:spacing w:before="120"/>
        <w:ind w:left="1984" w:hanging="357"/>
        <w:jc w:val="both"/>
        <w:rPr>
          <w:b w:val="0"/>
          <w:color w:val="000000"/>
          <w:sz w:val="28"/>
        </w:rPr>
      </w:pPr>
      <w:r w:rsidRPr="00F5340E">
        <w:rPr>
          <w:b w:val="0"/>
          <w:color w:val="000000"/>
          <w:sz w:val="28"/>
        </w:rPr>
        <w:t xml:space="preserve"> Beszámoló megvitatása, elfogadása a 20</w:t>
      </w:r>
      <w:r w:rsidR="00C10563" w:rsidRPr="00F5340E">
        <w:rPr>
          <w:b w:val="0"/>
          <w:color w:val="000000"/>
          <w:sz w:val="28"/>
        </w:rPr>
        <w:t>1</w:t>
      </w:r>
      <w:r w:rsidR="00F5340E">
        <w:rPr>
          <w:b w:val="0"/>
          <w:color w:val="000000"/>
          <w:sz w:val="28"/>
        </w:rPr>
        <w:t>9</w:t>
      </w:r>
      <w:r w:rsidRPr="00F5340E">
        <w:rPr>
          <w:b w:val="0"/>
          <w:color w:val="000000"/>
          <w:sz w:val="28"/>
        </w:rPr>
        <w:t>-b</w:t>
      </w:r>
      <w:r w:rsidR="00F5340E">
        <w:rPr>
          <w:b w:val="0"/>
          <w:color w:val="000000"/>
          <w:sz w:val="28"/>
        </w:rPr>
        <w:t>e</w:t>
      </w:r>
      <w:r w:rsidRPr="00F5340E">
        <w:rPr>
          <w:b w:val="0"/>
          <w:color w:val="000000"/>
          <w:sz w:val="28"/>
        </w:rPr>
        <w:t>n végzett tevékenységről.</w:t>
      </w:r>
    </w:p>
    <w:p w14:paraId="596661C3" w14:textId="77777777" w:rsidR="003F4BFD" w:rsidRDefault="003F4BFD" w:rsidP="00F5340E">
      <w:pPr>
        <w:numPr>
          <w:ilvl w:val="0"/>
          <w:numId w:val="3"/>
        </w:numPr>
        <w:tabs>
          <w:tab w:val="clear" w:pos="4971"/>
        </w:tabs>
        <w:spacing w:before="120"/>
        <w:ind w:left="1984" w:hanging="357"/>
        <w:jc w:val="both"/>
        <w:rPr>
          <w:b w:val="0"/>
          <w:color w:val="000000"/>
          <w:sz w:val="28"/>
        </w:rPr>
      </w:pPr>
      <w:r w:rsidRPr="00F5340E"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A szakosztály 20</w:t>
      </w:r>
      <w:r w:rsidR="00F5340E"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. évi Tudományos Kutatási és Rendezvény terv jóváhagyása.</w:t>
      </w:r>
    </w:p>
    <w:p w14:paraId="47C14A5C" w14:textId="77777777" w:rsidR="003F4BFD" w:rsidRDefault="003F4BFD" w:rsidP="00F5340E">
      <w:pPr>
        <w:numPr>
          <w:ilvl w:val="0"/>
          <w:numId w:val="3"/>
        </w:numPr>
        <w:tabs>
          <w:tab w:val="clear" w:pos="4971"/>
        </w:tabs>
        <w:spacing w:before="120"/>
        <w:ind w:left="1984" w:hanging="357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Egyebek.</w:t>
      </w:r>
    </w:p>
    <w:p w14:paraId="5D4E8110" w14:textId="77777777" w:rsidR="00815A77" w:rsidRPr="00F5340E" w:rsidRDefault="00447700" w:rsidP="00F5340E">
      <w:pPr>
        <w:spacing w:before="120"/>
        <w:ind w:left="6662"/>
        <w:jc w:val="center"/>
        <w:rPr>
          <w:sz w:val="28"/>
        </w:rPr>
      </w:pPr>
      <w:r w:rsidRPr="00F5340E">
        <w:rPr>
          <w:sz w:val="28"/>
        </w:rPr>
        <w:t>Andóczi Balogh Ádám főhadnagy</w:t>
      </w:r>
    </w:p>
    <w:p w14:paraId="27BA3441" w14:textId="77777777" w:rsidR="00AF0E0A" w:rsidRPr="00F5340E" w:rsidRDefault="00447700">
      <w:pPr>
        <w:ind w:left="6663"/>
        <w:jc w:val="center"/>
        <w:rPr>
          <w:b w:val="0"/>
          <w:sz w:val="28"/>
        </w:rPr>
      </w:pPr>
      <w:r w:rsidRPr="00F5340E">
        <w:rPr>
          <w:sz w:val="28"/>
        </w:rPr>
        <w:t>szakosztály titkár</w:t>
      </w:r>
    </w:p>
    <w:sectPr w:rsidR="00AF0E0A" w:rsidRPr="00F5340E" w:rsidSect="0041615B">
      <w:headerReference w:type="even" r:id="rId11"/>
      <w:headerReference w:type="default" r:id="rId12"/>
      <w:pgSz w:w="16840" w:h="11907" w:orient="landscape" w:code="9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lházi Sándor" w:date="2019-03-12T18:21:00Z" w:initials="FS">
    <w:p w14:paraId="79D5D6E1" w14:textId="77777777" w:rsidR="006D477C" w:rsidRDefault="006D477C">
      <w:pPr>
        <w:pStyle w:val="Jegyzetszveg"/>
      </w:pPr>
      <w:r>
        <w:rPr>
          <w:rStyle w:val="Jegyzethivatkozs"/>
        </w:rPr>
        <w:annotationRef/>
      </w:r>
      <w:r>
        <w:t>Ezt javaslom röviden összeállítani és leadni, mert nagy törést jelentene a Szakosztály életében.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5D6E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DC35" w14:textId="77777777" w:rsidR="004E7E34" w:rsidRDefault="004E7E34">
      <w:r>
        <w:separator/>
      </w:r>
    </w:p>
  </w:endnote>
  <w:endnote w:type="continuationSeparator" w:id="0">
    <w:p w14:paraId="33A95E9C" w14:textId="77777777" w:rsidR="004E7E34" w:rsidRDefault="004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0669" w14:textId="77777777" w:rsidR="004E7E34" w:rsidRDefault="004E7E34">
      <w:r>
        <w:separator/>
      </w:r>
    </w:p>
  </w:footnote>
  <w:footnote w:type="continuationSeparator" w:id="0">
    <w:p w14:paraId="7F2ECFC3" w14:textId="77777777" w:rsidR="004E7E34" w:rsidRDefault="004E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F644" w14:textId="77777777" w:rsidR="003410A2" w:rsidRDefault="004B3C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410A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0F41A7" w14:textId="77777777" w:rsidR="003410A2" w:rsidRDefault="003410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93D6" w14:textId="50BAADA5" w:rsidR="003410A2" w:rsidRDefault="004B3C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410A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3ACB">
      <w:rPr>
        <w:rStyle w:val="Oldalszm"/>
        <w:noProof/>
      </w:rPr>
      <w:t>6</w:t>
    </w:r>
    <w:r>
      <w:rPr>
        <w:rStyle w:val="Oldalszm"/>
      </w:rPr>
      <w:fldChar w:fldCharType="end"/>
    </w:r>
  </w:p>
  <w:p w14:paraId="2D0424F4" w14:textId="77777777" w:rsidR="003410A2" w:rsidRDefault="003410A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7AA"/>
    <w:multiLevelType w:val="hybridMultilevel"/>
    <w:tmpl w:val="365AAD70"/>
    <w:lvl w:ilvl="0" w:tplc="5664A33E">
      <w:start w:val="1"/>
      <w:numFmt w:val="upperRoman"/>
      <w:lvlText w:val="%1."/>
      <w:lvlJc w:val="left"/>
      <w:pPr>
        <w:tabs>
          <w:tab w:val="num" w:pos="1317"/>
        </w:tabs>
        <w:ind w:left="1317" w:hanging="750"/>
      </w:pPr>
      <w:rPr>
        <w:rFonts w:hint="default"/>
        <w:i w:val="0"/>
        <w:u w:val="single"/>
      </w:rPr>
    </w:lvl>
    <w:lvl w:ilvl="1" w:tplc="040E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E11622F"/>
    <w:multiLevelType w:val="hybridMultilevel"/>
    <w:tmpl w:val="E8EE87CA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B01C4"/>
    <w:multiLevelType w:val="hybridMultilevel"/>
    <w:tmpl w:val="D5908220"/>
    <w:lvl w:ilvl="0" w:tplc="D7A68860">
      <w:start w:val="1"/>
      <w:numFmt w:val="bullet"/>
      <w:lvlText w:val="-"/>
      <w:lvlJc w:val="left"/>
      <w:pPr>
        <w:ind w:left="203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3" w15:restartNumberingAfterBreak="0">
    <w:nsid w:val="222A578E"/>
    <w:multiLevelType w:val="singleLevel"/>
    <w:tmpl w:val="3A7057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D33855"/>
    <w:multiLevelType w:val="multilevel"/>
    <w:tmpl w:val="E120421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40325D8"/>
    <w:multiLevelType w:val="singleLevel"/>
    <w:tmpl w:val="2234AF9A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6" w15:restartNumberingAfterBreak="0">
    <w:nsid w:val="3730774E"/>
    <w:multiLevelType w:val="hybridMultilevel"/>
    <w:tmpl w:val="672C92E2"/>
    <w:lvl w:ilvl="0" w:tplc="040E000F">
      <w:start w:val="1"/>
      <w:numFmt w:val="decimal"/>
      <w:lvlText w:val="%1."/>
      <w:lvlJc w:val="left"/>
      <w:pPr>
        <w:tabs>
          <w:tab w:val="num" w:pos="1459"/>
        </w:tabs>
        <w:ind w:left="1459" w:hanging="75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CAA7DA4"/>
    <w:multiLevelType w:val="singleLevel"/>
    <w:tmpl w:val="C4D25972"/>
    <w:lvl w:ilvl="0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  <w:rPr>
        <w:rFonts w:hint="default"/>
      </w:rPr>
    </w:lvl>
  </w:abstractNum>
  <w:abstractNum w:abstractNumId="8" w15:restartNumberingAfterBreak="0">
    <w:nsid w:val="41C15D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CD5E7F"/>
    <w:multiLevelType w:val="singleLevel"/>
    <w:tmpl w:val="D458D466"/>
    <w:lvl w:ilvl="0">
      <w:start w:val="1"/>
      <w:numFmt w:val="upperRoman"/>
      <w:lvlText w:val="%1."/>
      <w:lvlJc w:val="left"/>
      <w:pPr>
        <w:tabs>
          <w:tab w:val="num" w:pos="1423"/>
        </w:tabs>
        <w:ind w:left="1423" w:hanging="720"/>
      </w:pPr>
      <w:rPr>
        <w:rFonts w:hint="default"/>
      </w:rPr>
    </w:lvl>
  </w:abstractNum>
  <w:abstractNum w:abstractNumId="10" w15:restartNumberingAfterBreak="0">
    <w:nsid w:val="43E72884"/>
    <w:multiLevelType w:val="singleLevel"/>
    <w:tmpl w:val="070229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4A380CE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 w15:restartNumberingAfterBreak="0">
    <w:nsid w:val="56F960BE"/>
    <w:multiLevelType w:val="singleLevel"/>
    <w:tmpl w:val="59F809DC"/>
    <w:lvl w:ilvl="0">
      <w:start w:val="2"/>
      <w:numFmt w:val="upperRoman"/>
      <w:lvlText w:val="%1."/>
      <w:lvlJc w:val="left"/>
      <w:pPr>
        <w:tabs>
          <w:tab w:val="num" w:pos="1423"/>
        </w:tabs>
        <w:ind w:left="1423" w:hanging="720"/>
      </w:pPr>
      <w:rPr>
        <w:rFonts w:hint="default"/>
      </w:rPr>
    </w:lvl>
  </w:abstractNum>
  <w:abstractNum w:abstractNumId="13" w15:restartNumberingAfterBreak="0">
    <w:nsid w:val="5A1C3D4F"/>
    <w:multiLevelType w:val="hybridMultilevel"/>
    <w:tmpl w:val="824AD6D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A6762D"/>
    <w:multiLevelType w:val="singleLevel"/>
    <w:tmpl w:val="C1489C4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2B15B9A"/>
    <w:multiLevelType w:val="singleLevel"/>
    <w:tmpl w:val="C4D25972"/>
    <w:lvl w:ilvl="0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  <w:rPr>
        <w:rFonts w:hint="default"/>
      </w:rPr>
    </w:lvl>
  </w:abstractNum>
  <w:abstractNum w:abstractNumId="16" w15:restartNumberingAfterBreak="0">
    <w:nsid w:val="63F32CB6"/>
    <w:multiLevelType w:val="hybridMultilevel"/>
    <w:tmpl w:val="386E410C"/>
    <w:lvl w:ilvl="0" w:tplc="B9509FE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D50BAA"/>
    <w:multiLevelType w:val="hybridMultilevel"/>
    <w:tmpl w:val="65A27C6A"/>
    <w:lvl w:ilvl="0" w:tplc="5664A33E">
      <w:start w:val="1"/>
      <w:numFmt w:val="upperRoman"/>
      <w:lvlText w:val="%1."/>
      <w:lvlJc w:val="left"/>
      <w:pPr>
        <w:tabs>
          <w:tab w:val="num" w:pos="1317"/>
        </w:tabs>
        <w:ind w:left="1317" w:hanging="750"/>
      </w:pPr>
      <w:rPr>
        <w:rFonts w:hint="default"/>
        <w:i w:val="0"/>
        <w:u w:val="single"/>
      </w:rPr>
    </w:lvl>
    <w:lvl w:ilvl="1" w:tplc="D7A6886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63537B"/>
    <w:multiLevelType w:val="hybridMultilevel"/>
    <w:tmpl w:val="B066DC8A"/>
    <w:lvl w:ilvl="0" w:tplc="040E000F">
      <w:start w:val="1"/>
      <w:numFmt w:val="decimal"/>
      <w:lvlText w:val="%1."/>
      <w:lvlJc w:val="left"/>
      <w:pPr>
        <w:tabs>
          <w:tab w:val="num" w:pos="1459"/>
        </w:tabs>
        <w:ind w:left="1459" w:hanging="75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BCD5EA0"/>
    <w:multiLevelType w:val="multilevel"/>
    <w:tmpl w:val="D21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E0B27"/>
    <w:multiLevelType w:val="singleLevel"/>
    <w:tmpl w:val="EBD84E6A"/>
    <w:lvl w:ilvl="0">
      <w:start w:val="2"/>
      <w:numFmt w:val="upperRoman"/>
      <w:lvlText w:val="%1."/>
      <w:lvlJc w:val="left"/>
      <w:pPr>
        <w:tabs>
          <w:tab w:val="num" w:pos="1423"/>
        </w:tabs>
        <w:ind w:left="1423" w:hanging="720"/>
      </w:pPr>
      <w:rPr>
        <w:rFonts w:hint="default"/>
        <w:u w:val="single"/>
      </w:rPr>
    </w:lvl>
  </w:abstractNum>
  <w:abstractNum w:abstractNumId="21" w15:restartNumberingAfterBreak="0">
    <w:nsid w:val="749545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814F53"/>
    <w:multiLevelType w:val="hybridMultilevel"/>
    <w:tmpl w:val="E120421E"/>
    <w:lvl w:ilvl="0" w:tplc="E56E43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C3429BF"/>
    <w:multiLevelType w:val="singleLevel"/>
    <w:tmpl w:val="DCA64DF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D963EF1"/>
    <w:multiLevelType w:val="hybridMultilevel"/>
    <w:tmpl w:val="23A6E1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0"/>
  </w:num>
  <w:num w:numId="6">
    <w:abstractNumId w:val="12"/>
  </w:num>
  <w:num w:numId="7">
    <w:abstractNumId w:val="11"/>
  </w:num>
  <w:num w:numId="8">
    <w:abstractNumId w:val="5"/>
  </w:num>
  <w:num w:numId="9">
    <w:abstractNumId w:val="23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22"/>
  </w:num>
  <w:num w:numId="16">
    <w:abstractNumId w:val="4"/>
  </w:num>
  <w:num w:numId="17">
    <w:abstractNumId w:val="6"/>
  </w:num>
  <w:num w:numId="18">
    <w:abstractNumId w:val="18"/>
  </w:num>
  <w:num w:numId="19">
    <w:abstractNumId w:val="13"/>
  </w:num>
  <w:num w:numId="20">
    <w:abstractNumId w:val="1"/>
  </w:num>
  <w:num w:numId="21">
    <w:abstractNumId w:val="16"/>
  </w:num>
  <w:num w:numId="22">
    <w:abstractNumId w:val="24"/>
  </w:num>
  <w:num w:numId="23">
    <w:abstractNumId w:val="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6FF"/>
    <w:rsid w:val="00052AB9"/>
    <w:rsid w:val="00071995"/>
    <w:rsid w:val="00075B08"/>
    <w:rsid w:val="00097FE2"/>
    <w:rsid w:val="000E1C00"/>
    <w:rsid w:val="000E229C"/>
    <w:rsid w:val="000E274B"/>
    <w:rsid w:val="000F42CC"/>
    <w:rsid w:val="000F70E1"/>
    <w:rsid w:val="00121923"/>
    <w:rsid w:val="001377B7"/>
    <w:rsid w:val="00151759"/>
    <w:rsid w:val="00182DAD"/>
    <w:rsid w:val="00185B27"/>
    <w:rsid w:val="00186691"/>
    <w:rsid w:val="001C0286"/>
    <w:rsid w:val="001E4EBF"/>
    <w:rsid w:val="001E64B5"/>
    <w:rsid w:val="002251B7"/>
    <w:rsid w:val="00237304"/>
    <w:rsid w:val="00250227"/>
    <w:rsid w:val="00262650"/>
    <w:rsid w:val="002713FB"/>
    <w:rsid w:val="00272A05"/>
    <w:rsid w:val="00276B80"/>
    <w:rsid w:val="002804D3"/>
    <w:rsid w:val="002911F9"/>
    <w:rsid w:val="002B467E"/>
    <w:rsid w:val="002C4041"/>
    <w:rsid w:val="002E66AF"/>
    <w:rsid w:val="002F3544"/>
    <w:rsid w:val="00310F86"/>
    <w:rsid w:val="00320199"/>
    <w:rsid w:val="00331B37"/>
    <w:rsid w:val="003350CB"/>
    <w:rsid w:val="0033576A"/>
    <w:rsid w:val="003410A2"/>
    <w:rsid w:val="00346BDC"/>
    <w:rsid w:val="003525C3"/>
    <w:rsid w:val="003535F5"/>
    <w:rsid w:val="00355032"/>
    <w:rsid w:val="003676DB"/>
    <w:rsid w:val="0038536B"/>
    <w:rsid w:val="0039756F"/>
    <w:rsid w:val="003A45BC"/>
    <w:rsid w:val="003D520B"/>
    <w:rsid w:val="003D793C"/>
    <w:rsid w:val="003E7297"/>
    <w:rsid w:val="003F075F"/>
    <w:rsid w:val="003F1A9E"/>
    <w:rsid w:val="003F4BFD"/>
    <w:rsid w:val="00410EEF"/>
    <w:rsid w:val="00414ECA"/>
    <w:rsid w:val="0041615B"/>
    <w:rsid w:val="004204C6"/>
    <w:rsid w:val="0042789F"/>
    <w:rsid w:val="00434740"/>
    <w:rsid w:val="00435228"/>
    <w:rsid w:val="00436355"/>
    <w:rsid w:val="00437BED"/>
    <w:rsid w:val="00447700"/>
    <w:rsid w:val="00456B27"/>
    <w:rsid w:val="004713FC"/>
    <w:rsid w:val="00484F2E"/>
    <w:rsid w:val="00494F85"/>
    <w:rsid w:val="004B3CF5"/>
    <w:rsid w:val="004C3FBC"/>
    <w:rsid w:val="004C5D5F"/>
    <w:rsid w:val="004D22C8"/>
    <w:rsid w:val="004E459D"/>
    <w:rsid w:val="004E7E34"/>
    <w:rsid w:val="00501B6B"/>
    <w:rsid w:val="0052408E"/>
    <w:rsid w:val="00552F04"/>
    <w:rsid w:val="0055422F"/>
    <w:rsid w:val="00561D81"/>
    <w:rsid w:val="00577821"/>
    <w:rsid w:val="00577C47"/>
    <w:rsid w:val="0059015D"/>
    <w:rsid w:val="0059372F"/>
    <w:rsid w:val="005C2592"/>
    <w:rsid w:val="005C7743"/>
    <w:rsid w:val="005D0B37"/>
    <w:rsid w:val="005D47F6"/>
    <w:rsid w:val="005E0401"/>
    <w:rsid w:val="005E4A95"/>
    <w:rsid w:val="00602682"/>
    <w:rsid w:val="00603393"/>
    <w:rsid w:val="00604615"/>
    <w:rsid w:val="006149C0"/>
    <w:rsid w:val="006172D2"/>
    <w:rsid w:val="00625C9F"/>
    <w:rsid w:val="00634D16"/>
    <w:rsid w:val="006369FB"/>
    <w:rsid w:val="00641806"/>
    <w:rsid w:val="006452B6"/>
    <w:rsid w:val="00645D63"/>
    <w:rsid w:val="00675BD7"/>
    <w:rsid w:val="00685378"/>
    <w:rsid w:val="006A6275"/>
    <w:rsid w:val="006B697F"/>
    <w:rsid w:val="006B6A01"/>
    <w:rsid w:val="006C53AC"/>
    <w:rsid w:val="006D477C"/>
    <w:rsid w:val="006D5918"/>
    <w:rsid w:val="006D5EFD"/>
    <w:rsid w:val="006E170C"/>
    <w:rsid w:val="006E5035"/>
    <w:rsid w:val="006F1B56"/>
    <w:rsid w:val="00702B1D"/>
    <w:rsid w:val="00727D29"/>
    <w:rsid w:val="00733D89"/>
    <w:rsid w:val="00734C90"/>
    <w:rsid w:val="00736490"/>
    <w:rsid w:val="00737409"/>
    <w:rsid w:val="00747359"/>
    <w:rsid w:val="00763ACB"/>
    <w:rsid w:val="00771D60"/>
    <w:rsid w:val="00784A8D"/>
    <w:rsid w:val="007865B3"/>
    <w:rsid w:val="007B1812"/>
    <w:rsid w:val="007B4864"/>
    <w:rsid w:val="007C52FA"/>
    <w:rsid w:val="007D3D4E"/>
    <w:rsid w:val="007F3F58"/>
    <w:rsid w:val="007F6B25"/>
    <w:rsid w:val="00812969"/>
    <w:rsid w:val="00815A77"/>
    <w:rsid w:val="0083482E"/>
    <w:rsid w:val="00840DB7"/>
    <w:rsid w:val="00845876"/>
    <w:rsid w:val="008673E1"/>
    <w:rsid w:val="00867E6F"/>
    <w:rsid w:val="0087083A"/>
    <w:rsid w:val="00885A5C"/>
    <w:rsid w:val="008911E8"/>
    <w:rsid w:val="008A6423"/>
    <w:rsid w:val="008A65C1"/>
    <w:rsid w:val="008C7097"/>
    <w:rsid w:val="008D62EF"/>
    <w:rsid w:val="008D7773"/>
    <w:rsid w:val="008F0562"/>
    <w:rsid w:val="008F442A"/>
    <w:rsid w:val="00900801"/>
    <w:rsid w:val="00913926"/>
    <w:rsid w:val="00913AE9"/>
    <w:rsid w:val="00916F27"/>
    <w:rsid w:val="00917B52"/>
    <w:rsid w:val="0092175A"/>
    <w:rsid w:val="00931456"/>
    <w:rsid w:val="009413A7"/>
    <w:rsid w:val="00955AF7"/>
    <w:rsid w:val="00956F26"/>
    <w:rsid w:val="0096083C"/>
    <w:rsid w:val="009654A5"/>
    <w:rsid w:val="0099546D"/>
    <w:rsid w:val="009C1D2D"/>
    <w:rsid w:val="009E3741"/>
    <w:rsid w:val="009F79E4"/>
    <w:rsid w:val="009F7D63"/>
    <w:rsid w:val="00A03AAA"/>
    <w:rsid w:val="00A1444C"/>
    <w:rsid w:val="00A21297"/>
    <w:rsid w:val="00A2384E"/>
    <w:rsid w:val="00A27C1E"/>
    <w:rsid w:val="00A3708D"/>
    <w:rsid w:val="00A4022F"/>
    <w:rsid w:val="00A40ED5"/>
    <w:rsid w:val="00A71462"/>
    <w:rsid w:val="00A76A5C"/>
    <w:rsid w:val="00A81EC1"/>
    <w:rsid w:val="00A852DC"/>
    <w:rsid w:val="00A85558"/>
    <w:rsid w:val="00A94D17"/>
    <w:rsid w:val="00A97C21"/>
    <w:rsid w:val="00AA12F6"/>
    <w:rsid w:val="00AA293A"/>
    <w:rsid w:val="00AA676A"/>
    <w:rsid w:val="00AD1C3E"/>
    <w:rsid w:val="00AF0E0A"/>
    <w:rsid w:val="00AF7F93"/>
    <w:rsid w:val="00B11D29"/>
    <w:rsid w:val="00B26744"/>
    <w:rsid w:val="00B630D9"/>
    <w:rsid w:val="00B654AD"/>
    <w:rsid w:val="00B96B00"/>
    <w:rsid w:val="00BB0B1B"/>
    <w:rsid w:val="00C10563"/>
    <w:rsid w:val="00C32A5D"/>
    <w:rsid w:val="00C34C02"/>
    <w:rsid w:val="00C3575A"/>
    <w:rsid w:val="00C36DDA"/>
    <w:rsid w:val="00C526D1"/>
    <w:rsid w:val="00C55EE9"/>
    <w:rsid w:val="00C66508"/>
    <w:rsid w:val="00CA5940"/>
    <w:rsid w:val="00CD7432"/>
    <w:rsid w:val="00CE7CCB"/>
    <w:rsid w:val="00D0678C"/>
    <w:rsid w:val="00D25F4C"/>
    <w:rsid w:val="00D27A9B"/>
    <w:rsid w:val="00D36CE0"/>
    <w:rsid w:val="00D847B6"/>
    <w:rsid w:val="00D8589E"/>
    <w:rsid w:val="00D94EFC"/>
    <w:rsid w:val="00DA163F"/>
    <w:rsid w:val="00DB6573"/>
    <w:rsid w:val="00DC06FF"/>
    <w:rsid w:val="00DE2738"/>
    <w:rsid w:val="00DE4D0F"/>
    <w:rsid w:val="00DF04DE"/>
    <w:rsid w:val="00DF09A7"/>
    <w:rsid w:val="00DF0E95"/>
    <w:rsid w:val="00DF2D3C"/>
    <w:rsid w:val="00DF6A76"/>
    <w:rsid w:val="00DF76FD"/>
    <w:rsid w:val="00E06CAC"/>
    <w:rsid w:val="00E437EE"/>
    <w:rsid w:val="00E51B96"/>
    <w:rsid w:val="00E5364E"/>
    <w:rsid w:val="00E629C2"/>
    <w:rsid w:val="00E642F2"/>
    <w:rsid w:val="00E64955"/>
    <w:rsid w:val="00E7229E"/>
    <w:rsid w:val="00E973FF"/>
    <w:rsid w:val="00EB00FB"/>
    <w:rsid w:val="00EB5EA5"/>
    <w:rsid w:val="00ED3C11"/>
    <w:rsid w:val="00F07DDC"/>
    <w:rsid w:val="00F32F8F"/>
    <w:rsid w:val="00F5340E"/>
    <w:rsid w:val="00F70487"/>
    <w:rsid w:val="00F71C73"/>
    <w:rsid w:val="00F80F37"/>
    <w:rsid w:val="00FB1901"/>
    <w:rsid w:val="00FB6D08"/>
    <w:rsid w:val="00FD4ECE"/>
    <w:rsid w:val="00FD6614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E95559F"/>
  <w15:docId w15:val="{8F6A4506-2106-47A0-BE59-F65C9777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CF5"/>
    <w:rPr>
      <w:b/>
      <w:sz w:val="32"/>
    </w:rPr>
  </w:style>
  <w:style w:type="paragraph" w:styleId="Cmsor1">
    <w:name w:val="heading 1"/>
    <w:basedOn w:val="Norml"/>
    <w:next w:val="Norml"/>
    <w:qFormat/>
    <w:rsid w:val="004B3CF5"/>
    <w:pPr>
      <w:keepNext/>
      <w:spacing w:before="240" w:after="60" w:line="300" w:lineRule="exact"/>
      <w:ind w:firstLine="425"/>
      <w:jc w:val="both"/>
      <w:outlineLvl w:val="0"/>
    </w:pPr>
    <w:rPr>
      <w:rFonts w:ascii="Arial" w:hAnsi="Arial"/>
      <w:b w:val="0"/>
      <w:kern w:val="28"/>
      <w:sz w:val="28"/>
    </w:rPr>
  </w:style>
  <w:style w:type="paragraph" w:styleId="Cmsor2">
    <w:name w:val="heading 2"/>
    <w:aliases w:val="Címsor3"/>
    <w:basedOn w:val="Norml"/>
    <w:next w:val="Norml"/>
    <w:qFormat/>
    <w:rsid w:val="004B3CF5"/>
    <w:pPr>
      <w:keepNext/>
      <w:spacing w:before="240" w:after="60" w:line="264" w:lineRule="exact"/>
      <w:ind w:firstLine="425"/>
      <w:jc w:val="both"/>
      <w:outlineLvl w:val="1"/>
    </w:pPr>
    <w:rPr>
      <w:rFonts w:ascii="Arial" w:hAnsi="Arial"/>
      <w:b w:val="0"/>
      <w:i/>
      <w:sz w:val="22"/>
    </w:rPr>
  </w:style>
  <w:style w:type="paragraph" w:styleId="Cmsor3">
    <w:name w:val="heading 3"/>
    <w:basedOn w:val="Norml"/>
    <w:next w:val="Norml"/>
    <w:qFormat/>
    <w:rsid w:val="004B3CF5"/>
    <w:pPr>
      <w:keepNext/>
      <w:spacing w:before="240" w:after="60" w:line="264" w:lineRule="exact"/>
      <w:ind w:firstLine="425"/>
      <w:jc w:val="both"/>
      <w:outlineLvl w:val="2"/>
    </w:pPr>
    <w:rPr>
      <w:b w:val="0"/>
      <w:sz w:val="22"/>
    </w:rPr>
  </w:style>
  <w:style w:type="paragraph" w:styleId="Cmsor4">
    <w:name w:val="heading 4"/>
    <w:basedOn w:val="Norml"/>
    <w:next w:val="Norml"/>
    <w:qFormat/>
    <w:rsid w:val="004B3CF5"/>
    <w:pPr>
      <w:keepNext/>
      <w:spacing w:before="240" w:after="60" w:line="264" w:lineRule="exact"/>
      <w:ind w:firstLine="284"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4B3CF5"/>
    <w:pPr>
      <w:spacing w:line="264" w:lineRule="exact"/>
      <w:ind w:firstLine="284"/>
      <w:jc w:val="center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4B3CF5"/>
    <w:pPr>
      <w:keepNext/>
      <w:spacing w:before="240" w:after="240"/>
      <w:ind w:left="703"/>
      <w:jc w:val="center"/>
      <w:outlineLvl w:val="5"/>
    </w:pPr>
    <w:rPr>
      <w:emboss/>
      <w:color w:val="000000"/>
    </w:rPr>
  </w:style>
  <w:style w:type="paragraph" w:styleId="Cmsor7">
    <w:name w:val="heading 7"/>
    <w:basedOn w:val="Norml"/>
    <w:next w:val="Norml"/>
    <w:qFormat/>
    <w:rsid w:val="004B3CF5"/>
    <w:pPr>
      <w:keepNext/>
      <w:spacing w:before="120" w:after="120"/>
      <w:outlineLvl w:val="6"/>
    </w:pPr>
    <w:rPr>
      <w:b w:val="0"/>
      <w:i/>
      <w:sz w:val="28"/>
    </w:rPr>
  </w:style>
  <w:style w:type="paragraph" w:styleId="Cmsor8">
    <w:name w:val="heading 8"/>
    <w:basedOn w:val="Norml"/>
    <w:next w:val="Norml"/>
    <w:qFormat/>
    <w:rsid w:val="004B3CF5"/>
    <w:pPr>
      <w:keepNext/>
      <w:spacing w:before="240" w:after="240"/>
      <w:outlineLvl w:val="7"/>
    </w:pPr>
    <w:rPr>
      <w:i/>
      <w:color w:val="000000"/>
      <w:sz w:val="28"/>
    </w:rPr>
  </w:style>
  <w:style w:type="paragraph" w:styleId="Cmsor9">
    <w:name w:val="heading 9"/>
    <w:basedOn w:val="Norml"/>
    <w:next w:val="Norml"/>
    <w:qFormat/>
    <w:rsid w:val="004B3CF5"/>
    <w:pPr>
      <w:keepNext/>
      <w:jc w:val="right"/>
      <w:outlineLvl w:val="8"/>
    </w:pPr>
    <w:rPr>
      <w:b w:val="0"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Vgjegyzetszvege"/>
    <w:rsid w:val="004B3CF5"/>
    <w:pPr>
      <w:spacing w:line="288" w:lineRule="exact"/>
      <w:ind w:firstLine="284"/>
      <w:jc w:val="both"/>
    </w:pPr>
    <w:rPr>
      <w:sz w:val="24"/>
    </w:rPr>
  </w:style>
  <w:style w:type="paragraph" w:styleId="Vgjegyzetszvege">
    <w:name w:val="endnote text"/>
    <w:basedOn w:val="Norml"/>
    <w:semiHidden/>
    <w:rsid w:val="004B3CF5"/>
  </w:style>
  <w:style w:type="paragraph" w:customStyle="1" w:styleId="cm">
    <w:name w:val="cím"/>
    <w:basedOn w:val="Norml"/>
    <w:rsid w:val="004B3CF5"/>
    <w:pPr>
      <w:spacing w:before="680" w:after="420" w:line="336" w:lineRule="exact"/>
      <w:ind w:firstLine="284"/>
      <w:jc w:val="center"/>
    </w:pPr>
    <w:rPr>
      <w:rFonts w:ascii="Arial" w:hAnsi="Arial"/>
      <w:b w:val="0"/>
      <w:caps/>
      <w:sz w:val="28"/>
    </w:rPr>
  </w:style>
  <w:style w:type="paragraph" w:customStyle="1" w:styleId="alalcm">
    <w:name w:val="alalcím"/>
    <w:basedOn w:val="Szvegtrzs"/>
    <w:rsid w:val="004B3CF5"/>
    <w:pPr>
      <w:spacing w:before="260" w:after="160" w:line="288" w:lineRule="exact"/>
      <w:ind w:firstLine="284"/>
      <w:jc w:val="both"/>
    </w:pPr>
    <w:rPr>
      <w:b w:val="0"/>
      <w:sz w:val="24"/>
    </w:rPr>
  </w:style>
  <w:style w:type="paragraph" w:styleId="Szvegtrzs">
    <w:name w:val="Body Text"/>
    <w:basedOn w:val="Norml"/>
    <w:rsid w:val="004B3CF5"/>
    <w:pPr>
      <w:spacing w:after="120"/>
    </w:pPr>
  </w:style>
  <w:style w:type="paragraph" w:customStyle="1" w:styleId="alalcm1">
    <w:name w:val="alalcím1"/>
    <w:basedOn w:val="alalcm"/>
    <w:rsid w:val="004B3CF5"/>
    <w:pPr>
      <w:spacing w:before="160" w:after="100"/>
      <w:jc w:val="left"/>
    </w:pPr>
    <w:rPr>
      <w:b/>
      <w:i/>
    </w:rPr>
  </w:style>
  <w:style w:type="paragraph" w:customStyle="1" w:styleId="alcm">
    <w:name w:val="alcím"/>
    <w:basedOn w:val="Norml"/>
    <w:rsid w:val="004B3CF5"/>
    <w:pPr>
      <w:spacing w:before="420" w:after="260" w:line="288" w:lineRule="exact"/>
      <w:jc w:val="both"/>
    </w:pPr>
    <w:rPr>
      <w:rFonts w:ascii="Arial" w:hAnsi="Arial"/>
      <w:b w:val="0"/>
      <w:caps/>
      <w:sz w:val="24"/>
    </w:rPr>
  </w:style>
  <w:style w:type="paragraph" w:customStyle="1" w:styleId="alcm1">
    <w:name w:val="alcím1"/>
    <w:basedOn w:val="Norml"/>
    <w:rsid w:val="004B3CF5"/>
    <w:pPr>
      <w:spacing w:before="260" w:after="160" w:line="264" w:lineRule="exact"/>
    </w:pPr>
    <w:rPr>
      <w:rFonts w:ascii="Arial" w:hAnsi="Arial"/>
      <w:b w:val="0"/>
      <w:sz w:val="22"/>
    </w:rPr>
  </w:style>
  <w:style w:type="paragraph" w:customStyle="1" w:styleId="alcm2">
    <w:name w:val="alcím2"/>
    <w:basedOn w:val="Norml"/>
    <w:rsid w:val="004B3CF5"/>
    <w:pPr>
      <w:spacing w:before="160" w:after="100" w:line="264" w:lineRule="exact"/>
      <w:jc w:val="both"/>
    </w:pPr>
    <w:rPr>
      <w:i/>
      <w:smallCaps/>
      <w:sz w:val="22"/>
    </w:rPr>
  </w:style>
  <w:style w:type="paragraph" w:customStyle="1" w:styleId="bajuisz1">
    <w:name w:val="bajuisz1"/>
    <w:basedOn w:val="Szvegtrzs"/>
    <w:rsid w:val="004B3CF5"/>
    <w:pPr>
      <w:spacing w:after="0" w:line="264" w:lineRule="exact"/>
      <w:ind w:left="567" w:hanging="283"/>
      <w:jc w:val="both"/>
    </w:pPr>
    <w:rPr>
      <w:sz w:val="22"/>
    </w:rPr>
  </w:style>
  <w:style w:type="paragraph" w:customStyle="1" w:styleId="bajusz">
    <w:name w:val="bajusz"/>
    <w:basedOn w:val="Szvegtrzs"/>
    <w:rsid w:val="004B3CF5"/>
    <w:pPr>
      <w:spacing w:after="0" w:line="264" w:lineRule="exact"/>
      <w:ind w:left="624" w:hanging="340"/>
      <w:jc w:val="both"/>
    </w:pPr>
    <w:rPr>
      <w:sz w:val="22"/>
    </w:rPr>
  </w:style>
  <w:style w:type="paragraph" w:customStyle="1" w:styleId="bajuszszmmal">
    <w:name w:val="bajusz számmal"/>
    <w:basedOn w:val="bajusz"/>
    <w:rsid w:val="004B3CF5"/>
    <w:pPr>
      <w:ind w:left="567" w:hanging="283"/>
    </w:pPr>
  </w:style>
  <w:style w:type="paragraph" w:customStyle="1" w:styleId="bajusz1">
    <w:name w:val="bajusz1"/>
    <w:basedOn w:val="Norml"/>
    <w:rsid w:val="004B3CF5"/>
    <w:pPr>
      <w:spacing w:line="264" w:lineRule="exact"/>
      <w:ind w:left="1134" w:hanging="283"/>
      <w:jc w:val="both"/>
    </w:pPr>
    <w:rPr>
      <w:sz w:val="22"/>
    </w:rPr>
  </w:style>
  <w:style w:type="paragraph" w:customStyle="1" w:styleId="bekezds">
    <w:name w:val="bekezdés"/>
    <w:basedOn w:val="Norml"/>
    <w:rsid w:val="004B3CF5"/>
    <w:pPr>
      <w:spacing w:line="264" w:lineRule="exact"/>
      <w:jc w:val="both"/>
    </w:pPr>
    <w:rPr>
      <w:sz w:val="22"/>
    </w:rPr>
  </w:style>
  <w:style w:type="paragraph" w:customStyle="1" w:styleId="bbekezds">
    <w:name w:val="bőbekezdés"/>
    <w:basedOn w:val="Norml"/>
    <w:rsid w:val="004B3CF5"/>
    <w:pPr>
      <w:spacing w:line="268" w:lineRule="exact"/>
      <w:jc w:val="both"/>
    </w:pPr>
    <w:rPr>
      <w:sz w:val="22"/>
    </w:rPr>
  </w:style>
  <w:style w:type="paragraph" w:customStyle="1" w:styleId="bbekezds1">
    <w:name w:val="bőbekezdés1"/>
    <w:basedOn w:val="bbekezds"/>
    <w:rsid w:val="004B3CF5"/>
    <w:pPr>
      <w:spacing w:line="272" w:lineRule="exact"/>
    </w:pPr>
  </w:style>
  <w:style w:type="paragraph" w:customStyle="1" w:styleId="bszveg">
    <w:name w:val="bőszöveg"/>
    <w:basedOn w:val="Norml"/>
    <w:rsid w:val="004B3CF5"/>
    <w:pPr>
      <w:spacing w:line="268" w:lineRule="exact"/>
      <w:ind w:firstLine="284"/>
      <w:jc w:val="both"/>
    </w:pPr>
    <w:rPr>
      <w:sz w:val="22"/>
    </w:rPr>
  </w:style>
  <w:style w:type="paragraph" w:customStyle="1" w:styleId="bszveg1">
    <w:name w:val="bőszöveg1"/>
    <w:basedOn w:val="bszveg"/>
    <w:rsid w:val="004B3CF5"/>
    <w:pPr>
      <w:spacing w:line="272" w:lineRule="exact"/>
    </w:pPr>
  </w:style>
  <w:style w:type="paragraph" w:styleId="lfej">
    <w:name w:val="header"/>
    <w:basedOn w:val="Norml"/>
    <w:rsid w:val="004B3CF5"/>
    <w:pPr>
      <w:tabs>
        <w:tab w:val="center" w:pos="4536"/>
        <w:tab w:val="right" w:pos="9072"/>
      </w:tabs>
      <w:spacing w:line="264" w:lineRule="exact"/>
      <w:ind w:firstLine="284"/>
      <w:jc w:val="both"/>
    </w:pPr>
    <w:rPr>
      <w:sz w:val="22"/>
    </w:rPr>
  </w:style>
  <w:style w:type="paragraph" w:styleId="llb">
    <w:name w:val="footer"/>
    <w:basedOn w:val="Norml"/>
    <w:rsid w:val="004B3CF5"/>
    <w:pPr>
      <w:tabs>
        <w:tab w:val="center" w:pos="4536"/>
        <w:tab w:val="right" w:pos="9072"/>
      </w:tabs>
      <w:spacing w:line="264" w:lineRule="exact"/>
      <w:ind w:firstLine="284"/>
      <w:jc w:val="both"/>
    </w:pPr>
    <w:rPr>
      <w:sz w:val="22"/>
    </w:rPr>
  </w:style>
  <w:style w:type="paragraph" w:customStyle="1" w:styleId="irodalom">
    <w:name w:val="irodalom"/>
    <w:basedOn w:val="Norml"/>
    <w:rsid w:val="004B3CF5"/>
    <w:pPr>
      <w:spacing w:line="220" w:lineRule="exact"/>
      <w:ind w:left="284" w:hanging="284"/>
      <w:jc w:val="both"/>
    </w:pPr>
    <w:rPr>
      <w:sz w:val="18"/>
    </w:rPr>
  </w:style>
  <w:style w:type="paragraph" w:customStyle="1" w:styleId="irodalomcm">
    <w:name w:val="irodalomcím"/>
    <w:basedOn w:val="alcm"/>
    <w:rsid w:val="004B3CF5"/>
    <w:pPr>
      <w:spacing w:before="160" w:after="100" w:line="200" w:lineRule="exact"/>
      <w:jc w:val="center"/>
    </w:pPr>
    <w:rPr>
      <w:b/>
      <w:sz w:val="18"/>
    </w:rPr>
  </w:style>
  <w:style w:type="character" w:styleId="Lbjegyzet-hivatkozs">
    <w:name w:val="footnote reference"/>
    <w:semiHidden/>
    <w:rsid w:val="004B3CF5"/>
    <w:rPr>
      <w:vertAlign w:val="superscript"/>
    </w:rPr>
  </w:style>
  <w:style w:type="paragraph" w:styleId="Lbjegyzetszveg">
    <w:name w:val="footnote text"/>
    <w:basedOn w:val="Norml"/>
    <w:semiHidden/>
    <w:rsid w:val="004B3CF5"/>
    <w:pPr>
      <w:spacing w:line="216" w:lineRule="exact"/>
      <w:ind w:left="113" w:hanging="113"/>
      <w:jc w:val="both"/>
    </w:pPr>
    <w:rPr>
      <w:sz w:val="18"/>
    </w:rPr>
  </w:style>
  <w:style w:type="character" w:styleId="Oldalszm">
    <w:name w:val="page number"/>
    <w:basedOn w:val="Bekezdsalapbettpusa"/>
    <w:rsid w:val="004B3CF5"/>
  </w:style>
  <w:style w:type="paragraph" w:customStyle="1" w:styleId="pont">
    <w:name w:val="pont"/>
    <w:basedOn w:val="Norml"/>
    <w:rsid w:val="004B3CF5"/>
    <w:pPr>
      <w:spacing w:line="40" w:lineRule="exact"/>
      <w:jc w:val="both"/>
    </w:pPr>
    <w:rPr>
      <w:b w:val="0"/>
      <w:sz w:val="6"/>
    </w:rPr>
  </w:style>
  <w:style w:type="paragraph" w:customStyle="1" w:styleId="sajt">
    <w:name w:val="saját"/>
    <w:basedOn w:val="Norml"/>
    <w:rsid w:val="004B3CF5"/>
    <w:pPr>
      <w:spacing w:after="120" w:line="360" w:lineRule="auto"/>
      <w:ind w:firstLine="425"/>
      <w:jc w:val="both"/>
    </w:pPr>
    <w:rPr>
      <w:sz w:val="24"/>
    </w:rPr>
  </w:style>
  <w:style w:type="paragraph" w:customStyle="1" w:styleId="Stlus1">
    <w:name w:val="Stílus1"/>
    <w:basedOn w:val="nv"/>
    <w:autoRedefine/>
    <w:rsid w:val="004B3CF5"/>
  </w:style>
  <w:style w:type="paragraph" w:customStyle="1" w:styleId="szkbek">
    <w:name w:val="szűkbek"/>
    <w:basedOn w:val="bekezds"/>
    <w:rsid w:val="004B3CF5"/>
    <w:pPr>
      <w:spacing w:line="260" w:lineRule="exact"/>
    </w:pPr>
  </w:style>
  <w:style w:type="paragraph" w:customStyle="1" w:styleId="szkszveg">
    <w:name w:val="szűkszöveg"/>
    <w:basedOn w:val="Norml"/>
    <w:rsid w:val="004B3CF5"/>
    <w:pPr>
      <w:spacing w:line="260" w:lineRule="exact"/>
      <w:ind w:firstLine="284"/>
      <w:jc w:val="both"/>
    </w:pPr>
    <w:rPr>
      <w:sz w:val="22"/>
    </w:rPr>
  </w:style>
  <w:style w:type="paragraph" w:customStyle="1" w:styleId="tbla">
    <w:name w:val="tábla"/>
    <w:basedOn w:val="bekezds"/>
    <w:rsid w:val="004B3CF5"/>
    <w:pPr>
      <w:spacing w:before="60" w:after="60"/>
      <w:jc w:val="center"/>
    </w:pPr>
  </w:style>
  <w:style w:type="paragraph" w:customStyle="1" w:styleId="tblaadat">
    <w:name w:val="táblaadat"/>
    <w:basedOn w:val="Norml"/>
    <w:rsid w:val="004B3CF5"/>
    <w:pPr>
      <w:spacing w:line="220" w:lineRule="exact"/>
      <w:ind w:firstLine="284"/>
      <w:jc w:val="both"/>
    </w:pPr>
    <w:rPr>
      <w:sz w:val="16"/>
    </w:rPr>
  </w:style>
  <w:style w:type="paragraph" w:customStyle="1" w:styleId="tblacm">
    <w:name w:val="táblacím"/>
    <w:basedOn w:val="tbla"/>
    <w:rsid w:val="004B3CF5"/>
    <w:pPr>
      <w:spacing w:before="120" w:after="120"/>
    </w:pPr>
    <w:rPr>
      <w:b w:val="0"/>
    </w:rPr>
  </w:style>
  <w:style w:type="paragraph" w:customStyle="1" w:styleId="tzr">
    <w:name w:val="tüzér"/>
    <w:basedOn w:val="Szvegtrzs"/>
    <w:rsid w:val="004B3CF5"/>
    <w:pPr>
      <w:spacing w:after="0" w:line="240" w:lineRule="exact"/>
      <w:jc w:val="center"/>
    </w:pPr>
    <w:rPr>
      <w:b w:val="0"/>
    </w:rPr>
  </w:style>
  <w:style w:type="paragraph" w:styleId="Cm0">
    <w:name w:val="Title"/>
    <w:basedOn w:val="Norml"/>
    <w:qFormat/>
    <w:rsid w:val="004B3CF5"/>
    <w:pPr>
      <w:jc w:val="center"/>
    </w:pPr>
    <w:rPr>
      <w:emboss/>
      <w:color w:val="000000"/>
    </w:rPr>
  </w:style>
  <w:style w:type="paragraph" w:styleId="Szvegtrzs2">
    <w:name w:val="Body Text 2"/>
    <w:basedOn w:val="Norml"/>
    <w:rsid w:val="004B3CF5"/>
    <w:pPr>
      <w:spacing w:before="120"/>
      <w:jc w:val="both"/>
    </w:pPr>
    <w:rPr>
      <w:i/>
      <w:sz w:val="28"/>
    </w:rPr>
  </w:style>
  <w:style w:type="paragraph" w:styleId="Szvegtrzs3">
    <w:name w:val="Body Text 3"/>
    <w:basedOn w:val="Norml"/>
    <w:rsid w:val="004B3CF5"/>
    <w:pPr>
      <w:spacing w:after="120"/>
      <w:jc w:val="both"/>
    </w:pPr>
    <w:rPr>
      <w:sz w:val="24"/>
    </w:rPr>
  </w:style>
  <w:style w:type="paragraph" w:styleId="Szvegtrzsbehzssal">
    <w:name w:val="Body Text Indent"/>
    <w:basedOn w:val="Norml"/>
    <w:rsid w:val="004B3CF5"/>
    <w:pPr>
      <w:spacing w:before="120"/>
      <w:ind w:left="213" w:hanging="213"/>
      <w:jc w:val="both"/>
    </w:pPr>
    <w:rPr>
      <w:b w:val="0"/>
      <w:color w:val="000000"/>
      <w:sz w:val="28"/>
    </w:rPr>
  </w:style>
  <w:style w:type="paragraph" w:styleId="Buborkszveg">
    <w:name w:val="Balloon Text"/>
    <w:basedOn w:val="Norml"/>
    <w:link w:val="BuborkszvegChar"/>
    <w:rsid w:val="00CA59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5940"/>
    <w:rPr>
      <w:rFonts w:ascii="Tahoma" w:hAnsi="Tahoma" w:cs="Tahoma"/>
      <w:b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913926"/>
    <w:pPr>
      <w:spacing w:after="120" w:line="480" w:lineRule="auto"/>
      <w:ind w:left="283"/>
    </w:pPr>
    <w:rPr>
      <w:b w:val="0"/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13926"/>
  </w:style>
  <w:style w:type="table" w:styleId="Rcsostblzat">
    <w:name w:val="Table Grid"/>
    <w:basedOn w:val="Normltblzat"/>
    <w:rsid w:val="0034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44770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7700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447700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447700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447700"/>
    <w:rPr>
      <w:b/>
      <w:bCs/>
    </w:rPr>
  </w:style>
  <w:style w:type="paragraph" w:styleId="Vltozat">
    <w:name w:val="Revision"/>
    <w:hidden/>
    <w:uiPriority w:val="99"/>
    <w:semiHidden/>
    <w:rsid w:val="00447700"/>
    <w:rPr>
      <w:b/>
      <w:sz w:val="32"/>
    </w:rPr>
  </w:style>
  <w:style w:type="paragraph" w:styleId="Listaszerbekezds">
    <w:name w:val="List Paragraph"/>
    <w:basedOn w:val="Norml"/>
    <w:uiPriority w:val="34"/>
    <w:qFormat/>
    <w:rsid w:val="006D47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63ACB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81FE-BF22-499B-BA8F-D1EC33B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1135 Budapest Hun utca 3. 1/1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Felházi Sándor</dc:creator>
  <cp:lastModifiedBy>Andóczi-Balogh András Ádám</cp:lastModifiedBy>
  <cp:revision>6</cp:revision>
  <cp:lastPrinted>2008-01-08T13:18:00Z</cp:lastPrinted>
  <dcterms:created xsi:type="dcterms:W3CDTF">2019-03-12T16:57:00Z</dcterms:created>
  <dcterms:modified xsi:type="dcterms:W3CDTF">2019-03-19T13:44:00Z</dcterms:modified>
</cp:coreProperties>
</file>