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b/>
          <w:b/>
          <w:sz w:val="22"/>
          <w:szCs w:val="22"/>
        </w:rPr>
      </w:pPr>
      <w:r>
        <w:rPr>
          <w:rFonts w:cs="Tahoma" w:ascii="Tahoma" w:hAnsi="Tahoma"/>
          <w:b/>
          <w:sz w:val="22"/>
          <w:szCs w:val="22"/>
        </w:rPr>
      </w:r>
    </w:p>
    <w:p>
      <w:pPr>
        <w:pStyle w:val="Normal"/>
        <w:rPr>
          <w:rFonts w:ascii="Tahoma" w:hAnsi="Tahoma" w:cs="Tahoma"/>
          <w:b/>
          <w:b/>
          <w:sz w:val="22"/>
          <w:szCs w:val="22"/>
        </w:rPr>
      </w:pPr>
      <w:r>
        <w:rPr>
          <w:rFonts w:cs="Tahoma" w:ascii="Tahoma" w:hAnsi="Tahoma"/>
          <w:b/>
          <w:sz w:val="22"/>
          <w:szCs w:val="22"/>
        </w:rPr>
      </w:r>
    </w:p>
    <w:p>
      <w:pPr>
        <w:pStyle w:val="Normal"/>
        <w:rPr>
          <w:rFonts w:ascii="Tahoma" w:hAnsi="Tahoma" w:cs="Tahoma"/>
          <w:b/>
          <w:b/>
          <w:sz w:val="22"/>
          <w:szCs w:val="22"/>
        </w:rPr>
      </w:pPr>
      <w:r>
        <w:rPr>
          <w:rFonts w:cs="Tahoma" w:ascii="Tahoma" w:hAnsi="Tahoma"/>
          <w:b/>
          <w:sz w:val="22"/>
          <w:szCs w:val="22"/>
        </w:rPr>
        <w:t>Tisztelt Magyar Hadtudományi Társaság Tagja!</w:t>
      </w:r>
    </w:p>
    <w:p>
      <w:pPr>
        <w:pStyle w:val="Normal"/>
        <w:rPr>
          <w:rFonts w:ascii="Tahoma" w:hAnsi="Tahoma" w:cs="Tahoma"/>
          <w:b/>
          <w:b/>
          <w:sz w:val="22"/>
          <w:szCs w:val="22"/>
        </w:rPr>
      </w:pPr>
      <w:r>
        <w:rPr>
          <w:rFonts w:cs="Tahoma" w:ascii="Tahoma" w:hAnsi="Tahoma"/>
          <w:b/>
          <w:sz w:val="22"/>
          <w:szCs w:val="22"/>
        </w:rPr>
      </w:r>
    </w:p>
    <w:p>
      <w:pPr>
        <w:pStyle w:val="Normal"/>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Engedje meg, hogy tájékoztassuk a 2018. május 25-én hatályba lépő és kötelezően alkalmazandó szigorúbb adatvédelmi szabályozásról és egyben hozzájárulását kérjük személyes adatai kezeléséhez.</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Az Európai Unió jogrendszerének történő megfelelés céljából szükségessé válik az Ön megfelelő tájékoztatáson alapuló hozzájárulásának beszerzése annak érdekében, hogy személyes adatait továbbra is jogszerűen kezeljük.</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Tájékoztatjuk Önt arról, hogy személyes adataira a Magyar Hadtudományi Társaság tagságának nyilvántartásához, valamint a folyamatos kapcsolattartáshoz, a társasági tájékoztató anyagok Ön részére történő eljuttatásához van szükségünk.</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Az adatait tartalmazó dokumentációt a tagsága fennállása alatt a Magyar Hadtudományi Társaságnál papír alapon zárható iratszekrényben, illetve elektronikusan jelszóval védett számítógépen tároljuk, a tisztség lejártát követően a személyes adatokat is tartalmazó anyagok törlésre vagy archiválásra kerülnek 10 évig.</w:t>
      </w:r>
    </w:p>
    <w:p>
      <w:pPr>
        <w:pStyle w:val="Normal"/>
        <w:jc w:val="both"/>
        <w:rPr>
          <w:rFonts w:ascii="Tahoma" w:hAnsi="Tahoma" w:cs="Tahoma"/>
          <w:sz w:val="22"/>
          <w:szCs w:val="22"/>
        </w:rPr>
      </w:pPr>
      <w:r>
        <w:rPr>
          <w:rFonts w:cs="Tahoma" w:ascii="Tahoma" w:hAnsi="Tahoma"/>
          <w:sz w:val="22"/>
          <w:szCs w:val="22"/>
        </w:rPr>
      </w:r>
    </w:p>
    <w:p>
      <w:pPr>
        <w:pStyle w:val="Normal"/>
        <w:jc w:val="both"/>
        <w:rPr/>
      </w:pPr>
      <w:r>
        <w:rPr>
          <w:rFonts w:cs="Tahoma" w:ascii="Tahoma" w:hAnsi="Tahoma"/>
          <w:sz w:val="22"/>
          <w:szCs w:val="22"/>
        </w:rPr>
        <w:t xml:space="preserve">Tájékoztatjuk Önt arról, hogy az új EU-s adatvédelmi rendelet szerint Ön jogosult arra, hogy személyes adatainak kezelésével kapcsolatosan tájékoztatást kérjen a Magyar Hadtudományi Társaság adatkezelési feladatokkal megbízott munkatársától, hogy az esetleg pontatlanul rögzített adatokat helyesbítse, kiegészítse, kérheti adatainak törlését, ill. zárolását. E jogokkal az </w:t>
      </w:r>
      <w:hyperlink r:id="rId2">
        <w:r>
          <w:rPr>
            <w:rStyle w:val="InternetLink"/>
            <w:rFonts w:cs="Tahoma" w:ascii="Tahoma" w:hAnsi="Tahoma"/>
            <w:sz w:val="22"/>
            <w:szCs w:val="22"/>
          </w:rPr>
          <w:t>mhtt@uni-nke.hu</w:t>
        </w:r>
      </w:hyperlink>
      <w:r>
        <w:rPr>
          <w:rFonts w:cs="Tahoma" w:ascii="Tahoma" w:hAnsi="Tahoma"/>
          <w:sz w:val="22"/>
          <w:szCs w:val="22"/>
        </w:rPr>
        <w:t xml:space="preserve"> e-mail címre küldött levéllel élhet. Az Ön által tapasztalt jogellenes adatkezelés esetében ugyancsak az adatkezelőhöz, az előzőekben közölt e-mail címen vagy a Magyar Hadtudományi Társaság 1581 Budapest Pf.: 15 postacímén fordulhat a jogsérelem orvoslása érdekében.  Amennyiben ez nem vezet eredményre, vizsgálatot kezdeményezhet a Nemzeti Adatvédelmi és Információszabadság Hatóságnál (NAIH), vagy bírósághoz fordulhat.</w:t>
      </w:r>
    </w:p>
    <w:p>
      <w:pPr>
        <w:pStyle w:val="Normal"/>
        <w:jc w:val="both"/>
        <w:rPr>
          <w:rFonts w:ascii="Tahoma" w:hAnsi="Tahoma" w:cs="Tahoma"/>
          <w:sz w:val="22"/>
          <w:szCs w:val="22"/>
        </w:rPr>
      </w:pPr>
      <w:r>
        <w:rPr>
          <w:rFonts w:cs="Tahoma" w:ascii="Tahoma" w:hAnsi="Tahoma"/>
          <w:sz w:val="22"/>
          <w:szCs w:val="22"/>
        </w:rPr>
        <w:t>A Magyar Hadtudományi Társaság (mint adatkezelő) kötelezettséget vállal arra, hogy személyes adatait az adatvédelmi jogszabályban foglaltaknak megfelelő gondossággal, biztonságosan kezeli, tárolja és archiválja, valamint kizárólag a folyamatos kapcsolattartás és tájékoztató anyagok eljuttatása érdekében használja fel.</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A jelen dokumentum aláírásával Ön kifejezett hozzájárulását adja a Magyar Hadtudományi Társaság részére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pPr>
        <w:pStyle w:val="NoSpacing"/>
        <w:jc w:val="both"/>
        <w:rPr>
          <w:rFonts w:ascii="Tahoma" w:hAnsi="Tahoma" w:cs="Tahoma"/>
          <w:sz w:val="22"/>
          <w:szCs w:val="22"/>
        </w:rPr>
      </w:pPr>
      <w:r>
        <w:rPr>
          <w:rFonts w:cs="Tahoma" w:ascii="Tahoma" w:hAnsi="Tahoma"/>
          <w:sz w:val="22"/>
          <w:szCs w:val="22"/>
        </w:rPr>
      </w:r>
    </w:p>
    <w:p>
      <w:pPr>
        <w:pStyle w:val="NoSpacing"/>
        <w:jc w:val="both"/>
        <w:rPr>
          <w:rFonts w:ascii="Tahoma" w:hAnsi="Tahoma" w:cs="Tahoma"/>
          <w:sz w:val="22"/>
          <w:szCs w:val="22"/>
        </w:rPr>
      </w:pPr>
      <w:r>
        <w:rPr>
          <w:rFonts w:cs="Tahoma" w:ascii="Tahoma" w:hAnsi="Tahoma"/>
          <w:sz w:val="22"/>
          <w:szCs w:val="22"/>
        </w:rPr>
        <w:t>Együttműködését ezúton is köszönjük.</w:t>
      </w:r>
    </w:p>
    <w:p>
      <w:pPr>
        <w:pStyle w:val="NoSpacing"/>
        <w:ind w:left="5664" w:firstLine="6"/>
        <w:jc w:val="both"/>
        <w:rPr>
          <w:rFonts w:ascii="Tahoma" w:hAnsi="Tahoma" w:cs="Tahoma"/>
          <w:sz w:val="22"/>
          <w:szCs w:val="22"/>
        </w:rPr>
      </w:pPr>
      <w:r>
        <w:rPr>
          <w:rFonts w:cs="Tahoma" w:ascii="Tahoma" w:hAnsi="Tahoma"/>
          <w:sz w:val="22"/>
          <w:szCs w:val="22"/>
        </w:rPr>
        <w:t>Tisztelettel:</w:t>
      </w:r>
    </w:p>
    <w:p>
      <w:pPr>
        <w:pStyle w:val="NoSpacing"/>
        <w:jc w:val="both"/>
        <w:rPr>
          <w:rFonts w:ascii="Tahoma" w:hAnsi="Tahoma" w:cs="Tahoma"/>
          <w:sz w:val="22"/>
          <w:szCs w:val="22"/>
        </w:rPr>
      </w:pPr>
      <w:r>
        <w:rPr>
          <w:rFonts w:cs="Tahoma" w:ascii="Tahoma" w:hAnsi="Tahoma"/>
          <w:sz w:val="22"/>
          <w:szCs w:val="22"/>
        </w:rPr>
      </w:r>
    </w:p>
    <w:p>
      <w:pPr>
        <w:pStyle w:val="NoSpacing"/>
        <w:ind w:left="5664" w:firstLine="6"/>
        <w:rPr>
          <w:rFonts w:ascii="Tahoma" w:hAnsi="Tahoma" w:cs="Tahoma"/>
          <w:sz w:val="22"/>
          <w:szCs w:val="22"/>
        </w:rPr>
      </w:pPr>
      <w:r>
        <w:rPr>
          <w:rFonts w:cs="Tahoma" w:ascii="Tahoma" w:hAnsi="Tahoma"/>
          <w:sz w:val="22"/>
          <w:szCs w:val="22"/>
        </w:rPr>
        <w:t>Dr. Szenes Zoltán sk.</w:t>
      </w:r>
    </w:p>
    <w:p>
      <w:pPr>
        <w:pStyle w:val="NoSpacing"/>
        <w:ind w:left="4962" w:firstLine="708"/>
        <w:rPr>
          <w:rFonts w:ascii="Tahoma" w:hAnsi="Tahoma" w:cs="Tahoma"/>
          <w:sz w:val="22"/>
          <w:szCs w:val="22"/>
        </w:rPr>
      </w:pPr>
      <w:r>
        <w:rPr>
          <w:rFonts w:cs="Tahoma" w:ascii="Tahoma" w:hAnsi="Tahoma"/>
          <w:sz w:val="22"/>
          <w:szCs w:val="22"/>
        </w:rPr>
        <w:t xml:space="preserve">        </w:t>
      </w:r>
      <w:r>
        <w:rPr>
          <w:rFonts w:cs="Tahoma" w:ascii="Tahoma" w:hAnsi="Tahoma"/>
          <w:sz w:val="22"/>
          <w:szCs w:val="22"/>
        </w:rPr>
        <w:t>elnök</w:t>
      </w:r>
    </w:p>
    <w:p>
      <w:pPr>
        <w:pStyle w:val="NoSpacing"/>
        <w:jc w:val="both"/>
        <w:rPr>
          <w:rFonts w:ascii="Tahoma" w:hAnsi="Tahoma" w:cs="Tahoma"/>
          <w:sz w:val="22"/>
          <w:szCs w:val="22"/>
        </w:rPr>
      </w:pPr>
      <w:r>
        <w:rPr>
          <w:rFonts w:cs="Tahoma" w:ascii="Tahoma" w:hAnsi="Tahoma"/>
          <w:sz w:val="22"/>
          <w:szCs w:val="22"/>
        </w:rPr>
        <w:t xml:space="preserve">Budapest, 2021. </w:t>
      </w:r>
      <w:bookmarkStart w:id="0" w:name="_GoBack"/>
      <w:bookmarkEnd w:id="0"/>
      <w:r>
        <w:rPr>
          <w:rFonts w:cs="Tahoma" w:ascii="Tahoma" w:hAnsi="Tahoma"/>
          <w:sz w:val="22"/>
          <w:szCs w:val="22"/>
        </w:rPr>
        <w:t>január</w:t>
        <w:tab/>
        <w:tab/>
        <w:tab/>
        <w:tab/>
        <w:tab/>
      </w:r>
    </w:p>
    <w:p>
      <w:pPr>
        <w:pStyle w:val="NoSpacing"/>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b/>
          <w:b/>
          <w:sz w:val="22"/>
          <w:szCs w:val="22"/>
        </w:rPr>
      </w:pPr>
      <w:r>
        <w:rPr>
          <w:rFonts w:cs="Tahoma" w:ascii="Tahoma" w:hAnsi="Tahoma"/>
          <w:b/>
          <w:sz w:val="22"/>
          <w:szCs w:val="22"/>
        </w:rPr>
        <w:t>A tájékoztatást tudomásul vettem, személyes adataim kezeléséhez a fentiek szerint hozzájárulok.</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22"/>
          <w:szCs w:val="22"/>
        </w:rPr>
      </w:pPr>
      <w:r>
        <w:rPr>
          <w:rFonts w:cs="Tahoma" w:ascii="Tahoma" w:hAnsi="Tahoma"/>
          <w:sz w:val="22"/>
          <w:szCs w:val="22"/>
        </w:rPr>
        <w:t>...................................</w:t>
        <w:tab/>
        <w:t>..................................................................................</w:t>
        <w:tab/>
        <w:t>dátum</w:t>
        <w:tab/>
        <w:tab/>
        <w:tab/>
        <w:tab/>
        <w:t>olvasható név</w:t>
        <w:tab/>
        <w:tab/>
        <w:tab/>
        <w:tab/>
        <w:t>aláírás</w:t>
      </w:r>
    </w:p>
    <w:p>
      <w:pPr>
        <w:pStyle w:val="Normal"/>
        <w:jc w:val="both"/>
        <w:rPr/>
      </w:pPr>
      <w:r>
        <w:rPr/>
      </w:r>
    </w:p>
    <w:sectPr>
      <w:type w:val="nextPage"/>
      <w:pgSz w:w="11906" w:h="16838"/>
      <w:pgMar w:left="1418" w:right="1418"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1b3f"/>
    <w:pPr>
      <w:widowControl/>
      <w:overflowPunct w:val="true"/>
      <w:bidi w:val="0"/>
      <w:jc w:val="left"/>
      <w:textAlignment w:val="baseline"/>
    </w:pPr>
    <w:rPr>
      <w:rFonts w:ascii="Times New Roman" w:hAnsi="Times New Roman" w:eastAsia="Calibri" w:cs="Times New Roman"/>
      <w:color w:val="auto"/>
      <w:kern w:val="0"/>
      <w:sz w:val="24"/>
      <w:szCs w:val="20"/>
      <w:lang w:val="hu-HU" w:eastAsia="hu-HU" w:bidi="ar-SA"/>
    </w:rPr>
  </w:style>
  <w:style w:type="paragraph" w:styleId="Heading1">
    <w:name w:val="Heading 1"/>
    <w:basedOn w:val="Normal"/>
    <w:link w:val="Cmsor1Char"/>
    <w:uiPriority w:val="9"/>
    <w:qFormat/>
    <w:rsid w:val="001e7a72"/>
    <w:pPr>
      <w:spacing w:before="480" w:after="0"/>
      <w:contextualSpacing/>
      <w:outlineLvl w:val="0"/>
    </w:pPr>
    <w:rPr>
      <w:rFonts w:ascii="Cambria" w:hAnsi="Cambria" w:eastAsia="Times New Roman"/>
      <w:b/>
      <w:bCs/>
      <w:sz w:val="28"/>
      <w:szCs w:val="28"/>
    </w:rPr>
  </w:style>
  <w:style w:type="paragraph" w:styleId="Heading2">
    <w:name w:val="Heading 2"/>
    <w:basedOn w:val="Normal"/>
    <w:link w:val="Cmsor2Char"/>
    <w:uiPriority w:val="9"/>
    <w:qFormat/>
    <w:rsid w:val="001e7a72"/>
    <w:pPr>
      <w:spacing w:before="200" w:after="0"/>
      <w:outlineLvl w:val="1"/>
    </w:pPr>
    <w:rPr>
      <w:rFonts w:ascii="Cambria" w:hAnsi="Cambria" w:eastAsia="Times New Roman"/>
      <w:b/>
      <w:bCs/>
      <w:sz w:val="26"/>
      <w:szCs w:val="26"/>
    </w:rPr>
  </w:style>
  <w:style w:type="paragraph" w:styleId="Heading3">
    <w:name w:val="Heading 3"/>
    <w:basedOn w:val="Normal"/>
    <w:link w:val="Cmsor3Char"/>
    <w:uiPriority w:val="9"/>
    <w:qFormat/>
    <w:rsid w:val="001e7a72"/>
    <w:pPr>
      <w:spacing w:lineRule="auto" w:line="271" w:before="200" w:after="0"/>
      <w:outlineLvl w:val="2"/>
    </w:pPr>
    <w:rPr>
      <w:rFonts w:ascii="Cambria" w:hAnsi="Cambria" w:eastAsia="Times New Roman"/>
      <w:b/>
      <w:bCs/>
      <w:sz w:val="20"/>
    </w:rPr>
  </w:style>
  <w:style w:type="paragraph" w:styleId="Heading4">
    <w:name w:val="Heading 4"/>
    <w:basedOn w:val="Normal"/>
    <w:link w:val="Cmsor4Char"/>
    <w:uiPriority w:val="9"/>
    <w:qFormat/>
    <w:rsid w:val="001e7a72"/>
    <w:pPr>
      <w:spacing w:before="200" w:after="0"/>
      <w:outlineLvl w:val="3"/>
    </w:pPr>
    <w:rPr>
      <w:rFonts w:ascii="Cambria" w:hAnsi="Cambria" w:eastAsia="Times New Roman"/>
      <w:b/>
      <w:bCs/>
      <w:i/>
      <w:iCs/>
      <w:sz w:val="20"/>
    </w:rPr>
  </w:style>
  <w:style w:type="paragraph" w:styleId="Heading5">
    <w:name w:val="Heading 5"/>
    <w:basedOn w:val="Normal"/>
    <w:link w:val="Cmsor5Char"/>
    <w:uiPriority w:val="9"/>
    <w:qFormat/>
    <w:rsid w:val="001e7a72"/>
    <w:pPr>
      <w:spacing w:before="200" w:after="0"/>
      <w:outlineLvl w:val="4"/>
    </w:pPr>
    <w:rPr>
      <w:rFonts w:ascii="Cambria" w:hAnsi="Cambria" w:eastAsia="Times New Roman"/>
      <w:b/>
      <w:bCs/>
      <w:color w:val="7F7F7F"/>
      <w:sz w:val="20"/>
    </w:rPr>
  </w:style>
  <w:style w:type="paragraph" w:styleId="Heading6">
    <w:name w:val="Heading 6"/>
    <w:basedOn w:val="Normal"/>
    <w:link w:val="Cmsor6Char"/>
    <w:uiPriority w:val="9"/>
    <w:qFormat/>
    <w:rsid w:val="001e7a72"/>
    <w:pPr>
      <w:spacing w:lineRule="auto" w:line="271"/>
      <w:outlineLvl w:val="5"/>
    </w:pPr>
    <w:rPr>
      <w:rFonts w:ascii="Cambria" w:hAnsi="Cambria" w:eastAsia="Times New Roman"/>
      <w:b/>
      <w:bCs/>
      <w:i/>
      <w:iCs/>
      <w:color w:val="7F7F7F"/>
      <w:sz w:val="20"/>
    </w:rPr>
  </w:style>
  <w:style w:type="paragraph" w:styleId="Heading7">
    <w:name w:val="Heading 7"/>
    <w:basedOn w:val="Normal"/>
    <w:link w:val="Cmsor7Char"/>
    <w:uiPriority w:val="9"/>
    <w:qFormat/>
    <w:rsid w:val="001e7a72"/>
    <w:pPr>
      <w:outlineLvl w:val="6"/>
    </w:pPr>
    <w:rPr>
      <w:rFonts w:ascii="Cambria" w:hAnsi="Cambria" w:eastAsia="Times New Roman"/>
      <w:i/>
      <w:iCs/>
      <w:sz w:val="20"/>
    </w:rPr>
  </w:style>
  <w:style w:type="paragraph" w:styleId="Heading8">
    <w:name w:val="Heading 8"/>
    <w:basedOn w:val="Normal"/>
    <w:link w:val="Cmsor8Char"/>
    <w:uiPriority w:val="9"/>
    <w:qFormat/>
    <w:rsid w:val="001e7a72"/>
    <w:pPr>
      <w:outlineLvl w:val="7"/>
    </w:pPr>
    <w:rPr>
      <w:rFonts w:ascii="Cambria" w:hAnsi="Cambria" w:eastAsia="Times New Roman"/>
      <w:sz w:val="20"/>
    </w:rPr>
  </w:style>
  <w:style w:type="paragraph" w:styleId="Heading9">
    <w:name w:val="Heading 9"/>
    <w:basedOn w:val="Normal"/>
    <w:link w:val="Cmsor9Char"/>
    <w:uiPriority w:val="9"/>
    <w:qFormat/>
    <w:rsid w:val="001e7a72"/>
    <w:pPr>
      <w:outlineLvl w:val="8"/>
    </w:pPr>
    <w:rPr>
      <w:rFonts w:ascii="Cambria" w:hAnsi="Cambria" w:eastAsia="Times New Roman"/>
      <w:i/>
      <w:iCs/>
      <w:spacing w:val="5"/>
      <w:sz w:val="20"/>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1e7a72"/>
    <w:rPr>
      <w:rFonts w:ascii="Cambria" w:hAnsi="Cambria" w:eastAsia="Times New Roman" w:cs="Times New Roman"/>
      <w:b/>
      <w:bCs/>
      <w:sz w:val="28"/>
      <w:szCs w:val="28"/>
    </w:rPr>
  </w:style>
  <w:style w:type="character" w:styleId="Cmsor2Char" w:customStyle="1">
    <w:name w:val="Címsor 2 Char"/>
    <w:basedOn w:val="DefaultParagraphFont"/>
    <w:link w:val="Cmsor2"/>
    <w:uiPriority w:val="9"/>
    <w:qFormat/>
    <w:rsid w:val="001e7a72"/>
    <w:rPr>
      <w:rFonts w:ascii="Cambria" w:hAnsi="Cambria" w:eastAsia="Times New Roman" w:cs="Times New Roman"/>
      <w:b/>
      <w:bCs/>
      <w:sz w:val="26"/>
      <w:szCs w:val="26"/>
    </w:rPr>
  </w:style>
  <w:style w:type="character" w:styleId="Cmsor3Char" w:customStyle="1">
    <w:name w:val="Címsor 3 Char"/>
    <w:basedOn w:val="DefaultParagraphFont"/>
    <w:link w:val="Cmsor3"/>
    <w:uiPriority w:val="9"/>
    <w:qFormat/>
    <w:rsid w:val="001e7a72"/>
    <w:rPr>
      <w:rFonts w:ascii="Cambria" w:hAnsi="Cambria" w:eastAsia="Times New Roman" w:cs="Times New Roman"/>
      <w:b/>
      <w:bCs/>
    </w:rPr>
  </w:style>
  <w:style w:type="character" w:styleId="Cmsor4Char" w:customStyle="1">
    <w:name w:val="Címsor 4 Char"/>
    <w:basedOn w:val="DefaultParagraphFont"/>
    <w:link w:val="Cmsor4"/>
    <w:uiPriority w:val="9"/>
    <w:qFormat/>
    <w:rsid w:val="001e7a72"/>
    <w:rPr>
      <w:rFonts w:ascii="Cambria" w:hAnsi="Cambria" w:eastAsia="Times New Roman" w:cs="Times New Roman"/>
      <w:b/>
      <w:bCs/>
      <w:i/>
      <w:iCs/>
    </w:rPr>
  </w:style>
  <w:style w:type="character" w:styleId="Cmsor5Char" w:customStyle="1">
    <w:name w:val="Címsor 5 Char"/>
    <w:basedOn w:val="DefaultParagraphFont"/>
    <w:link w:val="Cmsor5"/>
    <w:uiPriority w:val="9"/>
    <w:qFormat/>
    <w:rsid w:val="001e7a72"/>
    <w:rPr>
      <w:rFonts w:ascii="Cambria" w:hAnsi="Cambria" w:eastAsia="Times New Roman" w:cs="Times New Roman"/>
      <w:b/>
      <w:bCs/>
      <w:color w:val="7F7F7F"/>
    </w:rPr>
  </w:style>
  <w:style w:type="character" w:styleId="Cmsor6Char" w:customStyle="1">
    <w:name w:val="Címsor 6 Char"/>
    <w:basedOn w:val="DefaultParagraphFont"/>
    <w:link w:val="Cmsor6"/>
    <w:uiPriority w:val="9"/>
    <w:qFormat/>
    <w:rsid w:val="001e7a72"/>
    <w:rPr>
      <w:rFonts w:ascii="Cambria" w:hAnsi="Cambria" w:eastAsia="Times New Roman" w:cs="Times New Roman"/>
      <w:b/>
      <w:bCs/>
      <w:i/>
      <w:iCs/>
      <w:color w:val="7F7F7F"/>
    </w:rPr>
  </w:style>
  <w:style w:type="character" w:styleId="Cmsor7Char" w:customStyle="1">
    <w:name w:val="Címsor 7 Char"/>
    <w:basedOn w:val="DefaultParagraphFont"/>
    <w:link w:val="Cmsor7"/>
    <w:uiPriority w:val="9"/>
    <w:qFormat/>
    <w:rsid w:val="001e7a72"/>
    <w:rPr>
      <w:rFonts w:ascii="Cambria" w:hAnsi="Cambria" w:eastAsia="Times New Roman" w:cs="Times New Roman"/>
      <w:i/>
      <w:iCs/>
    </w:rPr>
  </w:style>
  <w:style w:type="character" w:styleId="Cmsor8Char" w:customStyle="1">
    <w:name w:val="Címsor 8 Char"/>
    <w:basedOn w:val="DefaultParagraphFont"/>
    <w:link w:val="Cmsor8"/>
    <w:uiPriority w:val="9"/>
    <w:qFormat/>
    <w:rsid w:val="001e7a72"/>
    <w:rPr>
      <w:rFonts w:ascii="Cambria" w:hAnsi="Cambria" w:eastAsia="Times New Roman" w:cs="Times New Roman"/>
      <w:sz w:val="20"/>
      <w:szCs w:val="20"/>
    </w:rPr>
  </w:style>
  <w:style w:type="character" w:styleId="Cmsor9Char" w:customStyle="1">
    <w:name w:val="Címsor 9 Char"/>
    <w:basedOn w:val="DefaultParagraphFont"/>
    <w:link w:val="Cmsor9"/>
    <w:uiPriority w:val="9"/>
    <w:qFormat/>
    <w:rsid w:val="001e7a72"/>
    <w:rPr>
      <w:rFonts w:ascii="Cambria" w:hAnsi="Cambria" w:eastAsia="Times New Roman" w:cs="Times New Roman"/>
      <w:i/>
      <w:iCs/>
      <w:spacing w:val="5"/>
      <w:sz w:val="20"/>
      <w:szCs w:val="20"/>
    </w:rPr>
  </w:style>
  <w:style w:type="character" w:styleId="CmChar" w:customStyle="1">
    <w:name w:val="Cím Char"/>
    <w:basedOn w:val="DefaultParagraphFont"/>
    <w:link w:val="Cm"/>
    <w:uiPriority w:val="10"/>
    <w:qFormat/>
    <w:rsid w:val="001e7a72"/>
    <w:rPr>
      <w:rFonts w:ascii="Cambria" w:hAnsi="Cambria" w:eastAsia="Times New Roman" w:cs="Times New Roman"/>
      <w:spacing w:val="5"/>
      <w:sz w:val="52"/>
      <w:szCs w:val="52"/>
    </w:rPr>
  </w:style>
  <w:style w:type="character" w:styleId="AlcmChar" w:customStyle="1">
    <w:name w:val="Alcím Char"/>
    <w:basedOn w:val="DefaultParagraphFont"/>
    <w:link w:val="Alcm"/>
    <w:uiPriority w:val="11"/>
    <w:qFormat/>
    <w:rsid w:val="001e7a72"/>
    <w:rPr>
      <w:rFonts w:ascii="Cambria" w:hAnsi="Cambria" w:eastAsia="Times New Roman" w:cs="Times New Roman"/>
      <w:i/>
      <w:iCs/>
      <w:spacing w:val="13"/>
      <w:sz w:val="24"/>
      <w:szCs w:val="24"/>
    </w:rPr>
  </w:style>
  <w:style w:type="character" w:styleId="Strong">
    <w:name w:val="Strong"/>
    <w:uiPriority w:val="22"/>
    <w:qFormat/>
    <w:rsid w:val="001e7a72"/>
    <w:rPr>
      <w:b/>
      <w:bCs/>
    </w:rPr>
  </w:style>
  <w:style w:type="character" w:styleId="Emphasis">
    <w:name w:val="Emphasis"/>
    <w:uiPriority w:val="20"/>
    <w:qFormat/>
    <w:rsid w:val="001e7a72"/>
    <w:rPr/>
  </w:style>
  <w:style w:type="character" w:styleId="IdzetChar" w:customStyle="1">
    <w:name w:val="Idézet Char"/>
    <w:basedOn w:val="DefaultParagraphFont"/>
    <w:link w:val="Idzet"/>
    <w:uiPriority w:val="29"/>
    <w:qFormat/>
    <w:rsid w:val="001e7a72"/>
    <w:rPr>
      <w:i/>
      <w:iCs/>
    </w:rPr>
  </w:style>
  <w:style w:type="character" w:styleId="KiemeltidzetChar" w:customStyle="1">
    <w:name w:val="Kiemelt idézet Char"/>
    <w:basedOn w:val="DefaultParagraphFont"/>
    <w:link w:val="Kiemeltidzet"/>
    <w:uiPriority w:val="30"/>
    <w:qFormat/>
    <w:rsid w:val="001e7a72"/>
    <w:rPr>
      <w:b/>
      <w:bCs/>
      <w:i/>
      <w:iCs/>
    </w:rPr>
  </w:style>
  <w:style w:type="character" w:styleId="SubtleEmphasis">
    <w:name w:val="Subtle Emphasis"/>
    <w:uiPriority w:val="19"/>
    <w:qFormat/>
    <w:rsid w:val="001e7a72"/>
    <w:rPr>
      <w:i/>
      <w:iCs/>
    </w:rPr>
  </w:style>
  <w:style w:type="character" w:styleId="IntenseEmphasis">
    <w:name w:val="Intense Emphasis"/>
    <w:uiPriority w:val="21"/>
    <w:qFormat/>
    <w:rsid w:val="001e7a72"/>
    <w:rPr>
      <w:b/>
      <w:bCs/>
    </w:rPr>
  </w:style>
  <w:style w:type="character" w:styleId="SubtleReference">
    <w:name w:val="Subtle Reference"/>
    <w:uiPriority w:val="31"/>
    <w:qFormat/>
    <w:rsid w:val="001e7a72"/>
    <w:rPr>
      <w:smallCaps/>
    </w:rPr>
  </w:style>
  <w:style w:type="character" w:styleId="IntenseReference">
    <w:name w:val="Intense Reference"/>
    <w:uiPriority w:val="32"/>
    <w:qFormat/>
    <w:rsid w:val="001e7a72"/>
    <w:rPr>
      <w:smallCaps/>
      <w:spacing w:val="5"/>
      <w:u w:val="single"/>
    </w:rPr>
  </w:style>
  <w:style w:type="character" w:styleId="BookTitle">
    <w:name w:val="Book Title"/>
    <w:uiPriority w:val="33"/>
    <w:qFormat/>
    <w:rsid w:val="001e7a72"/>
    <w:rPr>
      <w:i/>
      <w:iCs/>
      <w:smallCaps/>
      <w:spacing w:val="5"/>
    </w:rPr>
  </w:style>
  <w:style w:type="character" w:styleId="InternetLink">
    <w:name w:val="Internet Link"/>
    <w:basedOn w:val="DefaultParagraphFont"/>
    <w:uiPriority w:val="99"/>
    <w:unhideWhenUsed/>
    <w:rsid w:val="00426df2"/>
    <w:rPr>
      <w:color w:val="0000FF" w:themeColor="hyperlink"/>
      <w:u w:val="single"/>
    </w:rPr>
  </w:style>
  <w:style w:type="character" w:styleId="ListLabel1">
    <w:name w:val="ListLabel 1"/>
    <w:qFormat/>
    <w:rPr>
      <w:rFonts w:ascii="Tahoma" w:hAnsi="Tahoma" w:cs="Tahoma"/>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CmChar"/>
    <w:uiPriority w:val="10"/>
    <w:qFormat/>
    <w:rsid w:val="001e7a72"/>
    <w:pPr>
      <w:pBdr>
        <w:bottom w:val="single" w:sz="4" w:space="1" w:color="000000"/>
      </w:pBdr>
      <w:spacing w:before="0" w:after="0"/>
      <w:contextualSpacing/>
    </w:pPr>
    <w:rPr>
      <w:rFonts w:ascii="Cambria" w:hAnsi="Cambria" w:eastAsia="Times New Roman"/>
      <w:spacing w:val="5"/>
      <w:sz w:val="52"/>
      <w:szCs w:val="52"/>
    </w:rPr>
  </w:style>
  <w:style w:type="paragraph" w:styleId="Subtitle">
    <w:name w:val="Subtitle"/>
    <w:basedOn w:val="Normal"/>
    <w:link w:val="AlcmChar"/>
    <w:uiPriority w:val="11"/>
    <w:qFormat/>
    <w:rsid w:val="001e7a72"/>
    <w:pPr>
      <w:spacing w:before="0" w:after="600"/>
    </w:pPr>
    <w:rPr>
      <w:rFonts w:ascii="Cambria" w:hAnsi="Cambria" w:eastAsia="Times New Roman"/>
      <w:i/>
      <w:iCs/>
      <w:spacing w:val="13"/>
      <w:szCs w:val="24"/>
    </w:rPr>
  </w:style>
  <w:style w:type="paragraph" w:styleId="NoSpacing">
    <w:name w:val="No Spacing"/>
    <w:basedOn w:val="Normal"/>
    <w:uiPriority w:val="1"/>
    <w:qFormat/>
    <w:rsid w:val="001e7a72"/>
    <w:pPr/>
    <w:rPr>
      <w:rFonts w:eastAsia="Times New Roman"/>
    </w:rPr>
  </w:style>
  <w:style w:type="paragraph" w:styleId="ListParagraph">
    <w:name w:val="List Paragraph"/>
    <w:basedOn w:val="Normal"/>
    <w:uiPriority w:val="34"/>
    <w:qFormat/>
    <w:rsid w:val="001e7a72"/>
    <w:pPr>
      <w:spacing w:before="0" w:after="0"/>
      <w:ind w:left="720" w:hanging="0"/>
      <w:contextualSpacing/>
    </w:pPr>
    <w:rPr>
      <w:rFonts w:eastAsia="Times New Roman"/>
    </w:rPr>
  </w:style>
  <w:style w:type="paragraph" w:styleId="Quote">
    <w:name w:val="Quote"/>
    <w:basedOn w:val="Normal"/>
    <w:link w:val="IdzetChar"/>
    <w:uiPriority w:val="29"/>
    <w:qFormat/>
    <w:rsid w:val="001e7a72"/>
    <w:pPr>
      <w:spacing w:before="200" w:after="0"/>
      <w:ind w:left="360" w:right="360" w:hanging="0"/>
    </w:pPr>
    <w:rPr>
      <w:rFonts w:ascii="Calibri" w:hAnsi="Calibri"/>
      <w:i/>
      <w:iCs/>
      <w:sz w:val="20"/>
    </w:rPr>
  </w:style>
  <w:style w:type="paragraph" w:styleId="IntenseQuote">
    <w:name w:val="Intense Quote"/>
    <w:basedOn w:val="Normal"/>
    <w:link w:val="KiemeltidzetChar"/>
    <w:uiPriority w:val="30"/>
    <w:qFormat/>
    <w:rsid w:val="001e7a72"/>
    <w:pPr>
      <w:pBdr>
        <w:bottom w:val="single" w:sz="4" w:space="1" w:color="000000"/>
      </w:pBdr>
      <w:spacing w:before="200" w:after="280"/>
      <w:ind w:left="1008" w:right="1152" w:hanging="0"/>
      <w:jc w:val="both"/>
    </w:pPr>
    <w:rPr>
      <w:rFonts w:ascii="Calibri" w:hAnsi="Calibri"/>
      <w:b/>
      <w:bCs/>
      <w:i/>
      <w:iCs/>
      <w:sz w:val="20"/>
    </w:rPr>
  </w:style>
  <w:style w:type="paragraph" w:styleId="TOCHeading">
    <w:name w:val="TOC Heading"/>
    <w:basedOn w:val="Heading1"/>
    <w:uiPriority w:val="39"/>
    <w:qFormat/>
    <w:rsid w:val="001e7a72"/>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htt@uni-nke.h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407A-58AE-4DE0-9910-6FF30B09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 LibreOffice_project/00m0$Build-3</Application>
  <Pages>2</Pages>
  <Words>327</Words>
  <Characters>2566</Characters>
  <CharactersWithSpaces>2898</CharactersWithSpaces>
  <Paragraphs>15</Paragraphs>
  <Company>MOTESZ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2021-02-17T08:42:00Z</dcterms:created>
  <dc:creator>Koplányi Mária</dc:creator>
  <dc:description/>
  <dc:language>hu-HU</dc:language>
  <cp:lastModifiedBy>Kissné Petró Emese</cp:lastModifiedBy>
  <dcterms:modified xsi:type="dcterms:W3CDTF">2021-02-17T08:42:00Z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MOTESZ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