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04" w:rsidRPr="00041604" w:rsidRDefault="00041604" w:rsidP="00041604">
      <w:pPr>
        <w:pStyle w:val="NormlWeb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bookmarkStart w:id="0" w:name="_GoBack"/>
      <w:r w:rsidRPr="00041604">
        <w:rPr>
          <w:rFonts w:ascii="Arial" w:hAnsi="Arial" w:cs="Arial"/>
          <w:color w:val="333333"/>
          <w:sz w:val="22"/>
          <w:szCs w:val="22"/>
        </w:rPr>
        <w:t>„Ez a projekt minden ízében és mozzanatában a modern felsőoktatási tudományos világ jellemzőihez illeszkedik. Az interdiszciplináris projekt konkrét, valóságos kihívásokhoz keres tudományos válaszokat”- fogalmazott megnyitó beszédben Prof. Dr. Patyi András. Az NKE rektora elmondta, hogy a kutatómunka egyfajta klaszterben folyik majd, hiszen a Katonai Repülő Intézet mellett más katonai szervezetek, felsőoktatási intézmények, kutatóközösségek és például fiatal doktoranduszhallgatók is részt vesznek a 2020-ig tartó munkában. Szerinte fontos az is, hogy a kutatómunka eredményei minél hamarabb bekerüljenek a felsőoktatási képzésekbe. A rektor emlékeztetett arra, hogy 2018-ban új állami légiközlekedési szak indul, amelynek tananyagfejlesztésébe az intézet is bekapcsolódik. Patyi András szerint a katonai tudományoknak mindig egy lépéssel a „civil” tudományok előtt kell járnia, hiszen a fejlett országokban legtöbbször a katonai alkalmazásokból „szűrődnek” át jelentősebb fejlesztések az átlagfelhasználók számára. A rektor reméli, hogy ez a szellemiség is érződni fog az intézet által irányított kutatómunkán. Emlékeztetett rá, hogy a második világháború utáni katonai felsőoktatás története Szolnok városához köti a légierő tiszti utánpótlásának a képzését: 1949. október 1-jén itt alakult meg a Kilián György Repülő Hajózó Tiszti Iskola.</w:t>
      </w:r>
    </w:p>
    <w:p w:rsidR="00041604" w:rsidRPr="00041604" w:rsidRDefault="00041604" w:rsidP="00041604">
      <w:pPr>
        <w:pStyle w:val="NormlWeb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41604">
        <w:rPr>
          <w:rFonts w:ascii="Arial" w:hAnsi="Arial" w:cs="Arial"/>
          <w:color w:val="333333"/>
          <w:sz w:val="22"/>
          <w:szCs w:val="22"/>
        </w:rPr>
        <w:t xml:space="preserve">„A Katonai Repülő Intézet – ahogy a jogelődjei is - alapvetően a műszaki tudományok, valamint az alkalmazói-humán területen végeznek jelentősebb kutatói tevékenységet”- fogalmazott előadásában Dr. </w:t>
      </w:r>
      <w:proofErr w:type="gramStart"/>
      <w:r w:rsidRPr="00041604">
        <w:rPr>
          <w:rFonts w:ascii="Arial" w:hAnsi="Arial" w:cs="Arial"/>
          <w:color w:val="333333"/>
          <w:sz w:val="22"/>
          <w:szCs w:val="22"/>
        </w:rPr>
        <w:t>Palik</w:t>
      </w:r>
      <w:proofErr w:type="gramEnd"/>
      <w:r w:rsidRPr="00041604">
        <w:rPr>
          <w:rFonts w:ascii="Arial" w:hAnsi="Arial" w:cs="Arial"/>
          <w:color w:val="333333"/>
          <w:sz w:val="22"/>
          <w:szCs w:val="22"/>
        </w:rPr>
        <w:t xml:space="preserve"> Mátyás ezredes, egyetemi docens. Az intézetigazgató elmondta, hogy 2012-ben zárult le az Óbudai Egyetemmel közös projektjük a többi között a repülésmeteorológia és a pilóta nélküli légi járművekkel kapcsolatos területen. „Mindennek konkrét eredményei is voltak és ezek beépültek a képzésbe”- tette hozzá </w:t>
      </w:r>
      <w:proofErr w:type="gramStart"/>
      <w:r w:rsidRPr="00041604">
        <w:rPr>
          <w:rFonts w:ascii="Arial" w:hAnsi="Arial" w:cs="Arial"/>
          <w:color w:val="333333"/>
          <w:sz w:val="22"/>
          <w:szCs w:val="22"/>
        </w:rPr>
        <w:t>Palik</w:t>
      </w:r>
      <w:proofErr w:type="gramEnd"/>
      <w:r w:rsidRPr="00041604">
        <w:rPr>
          <w:rFonts w:ascii="Arial" w:hAnsi="Arial" w:cs="Arial"/>
          <w:color w:val="333333"/>
          <w:sz w:val="22"/>
          <w:szCs w:val="22"/>
        </w:rPr>
        <w:t xml:space="preserve"> Mátyás.  Ezeket a kutatási témákat is folytatják majd, kissé komplexebb módon, a légiközlekedés-biztonság nézőpontjából a jelenleg futó uniós támogatású projektben. „Szeretnénk egy kiválósági központot létrehozni Szolnokon, ahol később akár nemzetközi szintre is ki tudjuk majd terjeszteni kutatásainkat”- fogalmazott a projekt szakmai vezetője. Elhangzott, hogy a projekt három kiemelt kutatási területre fókuszál: az alternatív üzemanyagok repülésben való alkalmazására, a repülés emberi tényezőinek vizsgálatára és a pilóta nélküli légi járművekkel kapcsolatos kutatásokra. Palik Mátyás elmondta, hogy a projekt révén lehetősége van az intézetnek arra, hogy mintegy 220 millió </w:t>
      </w:r>
      <w:proofErr w:type="gramStart"/>
      <w:r w:rsidRPr="00041604">
        <w:rPr>
          <w:rFonts w:ascii="Arial" w:hAnsi="Arial" w:cs="Arial"/>
          <w:color w:val="333333"/>
          <w:sz w:val="22"/>
          <w:szCs w:val="22"/>
        </w:rPr>
        <w:t>forint értékben</w:t>
      </w:r>
      <w:proofErr w:type="gramEnd"/>
      <w:r w:rsidRPr="00041604">
        <w:rPr>
          <w:rFonts w:ascii="Arial" w:hAnsi="Arial" w:cs="Arial"/>
          <w:color w:val="333333"/>
          <w:sz w:val="22"/>
          <w:szCs w:val="22"/>
        </w:rPr>
        <w:t xml:space="preserve"> a kutatáshoz nélkülözhetetlen, de később az oktatásban is kiválóan használható technikai eszközöket szerezzen be. A többi között elkészül egy időjárás-felderítő UAV prototípus is, valamint a program népszerűsítése és a repülésbiztonsági tudatosság növelése érdekében egy országos, középiskolások részvételével megvalósuló UAV versenyre is sor kerül. A program megvalósításában az NKE kutatóin kívül több mint 30 más felsőoktatási- és kutatóintézet kutató-fejlesztője vesz részt, de a hazai repülőipar területén tevékenykedő KKV-k külső szakértői, valamint fiatal kutatók, doktoranduszok és egyetemi hallgatók is a csatlakozhatnak a projekthez. Elhangzott az is, hogy a projektben részt vevő mintegy 80 szakember a következő években számos konferencián és nemzetközi képzésben vehet majd részt, ezzel is bővítve jelenlegi tudását.</w:t>
      </w:r>
    </w:p>
    <w:p w:rsidR="00041604" w:rsidRPr="00041604" w:rsidRDefault="00041604" w:rsidP="00041604">
      <w:pPr>
        <w:pStyle w:val="NormlWeb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41604">
        <w:rPr>
          <w:rFonts w:ascii="Arial" w:hAnsi="Arial" w:cs="Arial"/>
          <w:color w:val="333333"/>
          <w:sz w:val="22"/>
          <w:szCs w:val="22"/>
        </w:rPr>
        <w:t xml:space="preserve">„Az AVIATION FUEL </w:t>
      </w:r>
      <w:proofErr w:type="spellStart"/>
      <w:r w:rsidRPr="00041604">
        <w:rPr>
          <w:rFonts w:ascii="Arial" w:hAnsi="Arial" w:cs="Arial"/>
          <w:color w:val="333333"/>
          <w:sz w:val="22"/>
          <w:szCs w:val="22"/>
        </w:rPr>
        <w:t>alprojekt</w:t>
      </w:r>
      <w:proofErr w:type="spellEnd"/>
      <w:r w:rsidRPr="00041604">
        <w:rPr>
          <w:rFonts w:ascii="Arial" w:hAnsi="Arial" w:cs="Arial"/>
          <w:color w:val="333333"/>
          <w:sz w:val="22"/>
          <w:szCs w:val="22"/>
        </w:rPr>
        <w:t xml:space="preserve"> keretében az egyes alternatív tüzelőanyag fajták repülésben való alkalmazhatóságának elemzésével, azok alkalmazási feltételeinek minél szélesebb körű feltárásával és a felmerülő környezeti és gazdasági szempontok becslésével foglalkoznak a szakértők”- mondta el Dr. </w:t>
      </w:r>
      <w:proofErr w:type="spellStart"/>
      <w:r w:rsidRPr="00041604">
        <w:rPr>
          <w:rFonts w:ascii="Arial" w:hAnsi="Arial" w:cs="Arial"/>
          <w:color w:val="333333"/>
          <w:sz w:val="22"/>
          <w:szCs w:val="22"/>
        </w:rPr>
        <w:t>Kavas</w:t>
      </w:r>
      <w:proofErr w:type="spellEnd"/>
      <w:r w:rsidRPr="00041604">
        <w:rPr>
          <w:rFonts w:ascii="Arial" w:hAnsi="Arial" w:cs="Arial"/>
          <w:color w:val="333333"/>
          <w:sz w:val="22"/>
          <w:szCs w:val="22"/>
        </w:rPr>
        <w:t xml:space="preserve"> László egyetemi docens, az </w:t>
      </w:r>
      <w:proofErr w:type="spellStart"/>
      <w:r w:rsidRPr="00041604">
        <w:rPr>
          <w:rFonts w:ascii="Arial" w:hAnsi="Arial" w:cs="Arial"/>
          <w:color w:val="333333"/>
          <w:sz w:val="22"/>
          <w:szCs w:val="22"/>
        </w:rPr>
        <w:t>alprojekt</w:t>
      </w:r>
      <w:proofErr w:type="spellEnd"/>
      <w:r w:rsidRPr="00041604">
        <w:rPr>
          <w:rFonts w:ascii="Arial" w:hAnsi="Arial" w:cs="Arial"/>
          <w:color w:val="333333"/>
          <w:sz w:val="22"/>
          <w:szCs w:val="22"/>
        </w:rPr>
        <w:t xml:space="preserve"> vezetője.</w:t>
      </w:r>
    </w:p>
    <w:p w:rsidR="00041604" w:rsidRPr="00041604" w:rsidRDefault="00041604" w:rsidP="00041604">
      <w:pPr>
        <w:pStyle w:val="NormlWeb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41604">
        <w:rPr>
          <w:rFonts w:ascii="Arial" w:hAnsi="Arial" w:cs="Arial"/>
          <w:color w:val="333333"/>
          <w:sz w:val="22"/>
          <w:szCs w:val="22"/>
        </w:rPr>
        <w:t xml:space="preserve">Az AVIATION HUMAN </w:t>
      </w:r>
      <w:proofErr w:type="spellStart"/>
      <w:r w:rsidRPr="00041604">
        <w:rPr>
          <w:rFonts w:ascii="Arial" w:hAnsi="Arial" w:cs="Arial"/>
          <w:color w:val="333333"/>
          <w:sz w:val="22"/>
          <w:szCs w:val="22"/>
        </w:rPr>
        <w:t>alprojektben</w:t>
      </w:r>
      <w:proofErr w:type="spellEnd"/>
      <w:r w:rsidRPr="00041604">
        <w:rPr>
          <w:rFonts w:ascii="Arial" w:hAnsi="Arial" w:cs="Arial"/>
          <w:color w:val="333333"/>
          <w:sz w:val="22"/>
          <w:szCs w:val="22"/>
        </w:rPr>
        <w:t xml:space="preserve"> a repülés emberi tényezőit vizsgálják a szakemberek. Dr. Dunai Pál egyetemi docens, a kiemelt kutatási terület szakmai irányítója elmondta, hogy a projekt során a kutatók adatokat gyűjtenek és elemeznek, új mérési és vizsgálati protokollokat dolgoznak ki és tesztelnek is, majd összesítik a gyakorlati alkalmazás eredményeit. „A kutatás a pilóták mellett az egyre népszerűbb pilótanélküli légi járművek (UAV) alkalmazóira is kiterjed”- tette hozzá a szakember. Az UAS ENVIRON kiemelt kutatási terület keretében a pilóta nélküli légi járművek (UAV) felhasználását biztonságossá, rugalmassá és így sok területen alkalmazhatóvá tévő repüléstámogató rendszer modelljét dolgozzák ki és készítik el. Dr. Bottyán Zsolt egyetemi docens, az </w:t>
      </w:r>
      <w:proofErr w:type="spellStart"/>
      <w:r w:rsidRPr="00041604">
        <w:rPr>
          <w:rFonts w:ascii="Arial" w:hAnsi="Arial" w:cs="Arial"/>
          <w:color w:val="333333"/>
          <w:sz w:val="22"/>
          <w:szCs w:val="22"/>
        </w:rPr>
        <w:t>alprojekt</w:t>
      </w:r>
      <w:proofErr w:type="spellEnd"/>
      <w:r w:rsidRPr="00041604">
        <w:rPr>
          <w:rFonts w:ascii="Arial" w:hAnsi="Arial" w:cs="Arial"/>
          <w:color w:val="333333"/>
          <w:sz w:val="22"/>
          <w:szCs w:val="22"/>
        </w:rPr>
        <w:t xml:space="preserve"> vezetője </w:t>
      </w:r>
      <w:r w:rsidRPr="00041604">
        <w:rPr>
          <w:rFonts w:ascii="Arial" w:hAnsi="Arial" w:cs="Arial"/>
          <w:color w:val="333333"/>
          <w:sz w:val="22"/>
          <w:szCs w:val="22"/>
        </w:rPr>
        <w:lastRenderedPageBreak/>
        <w:t>elmondta, hogy a kutatók egy mobil szoftveres alkalmazást szeretnének kidolgozni, amely a repülések végrehajtásához nélkülözhetetlen repülésmeteorológia és légiközlekedési információk közvetlen elérését tenné lehetővé. Az alkalmazás segít a repülések megtervezésében: tájékoztatja a felhasználót a repülés tervezett útvonalán várható meteorológiai helyzetről és minden fontos légiforgalmi információról.</w:t>
      </w:r>
    </w:p>
    <w:p w:rsidR="00041604" w:rsidRPr="00041604" w:rsidRDefault="00041604" w:rsidP="00041604">
      <w:pPr>
        <w:pStyle w:val="NormlWeb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41604">
        <w:rPr>
          <w:rFonts w:ascii="Arial" w:hAnsi="Arial" w:cs="Arial"/>
          <w:color w:val="333333"/>
          <w:sz w:val="22"/>
          <w:szCs w:val="22"/>
        </w:rPr>
        <w:t xml:space="preserve">A nyitórendezvényt követően sorra kerülő állófogadáson Dr. </w:t>
      </w:r>
      <w:proofErr w:type="spellStart"/>
      <w:r w:rsidRPr="00041604">
        <w:rPr>
          <w:rFonts w:ascii="Arial" w:hAnsi="Arial" w:cs="Arial"/>
          <w:color w:val="333333"/>
          <w:sz w:val="22"/>
          <w:szCs w:val="22"/>
        </w:rPr>
        <w:t>Pohl</w:t>
      </w:r>
      <w:proofErr w:type="spellEnd"/>
      <w:r w:rsidRPr="00041604">
        <w:rPr>
          <w:rFonts w:ascii="Arial" w:hAnsi="Arial" w:cs="Arial"/>
          <w:color w:val="333333"/>
          <w:sz w:val="22"/>
          <w:szCs w:val="22"/>
        </w:rPr>
        <w:t xml:space="preserve"> Árpád ezredes mondott pohárköszöntőt. A HHK dékánja minden közreműködőnek megköszönte az eddigi eredményeket és sok sikert kívánt a projekt megvalósításához. A program délután repüléstudományi konferenciával folytatódott, ahol öt szekcióban több mint hatvan szakember tartott előadást olyan témákban, mint például a pilóta nélküli repülőgépek gyártása, a katonai ejtőernyőzés meteorológiai támogatása, vagy a szoftver-megbízhatóság. A témáról további részleteket a </w:t>
      </w:r>
      <w:proofErr w:type="spellStart"/>
      <w:r w:rsidRPr="00041604">
        <w:rPr>
          <w:rFonts w:ascii="Arial" w:hAnsi="Arial" w:cs="Arial"/>
          <w:color w:val="333333"/>
          <w:sz w:val="22"/>
          <w:szCs w:val="22"/>
        </w:rPr>
        <w:t>Bonum</w:t>
      </w:r>
      <w:proofErr w:type="spellEnd"/>
      <w:r w:rsidRPr="00041604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041604">
        <w:rPr>
          <w:rFonts w:ascii="Arial" w:hAnsi="Arial" w:cs="Arial"/>
          <w:color w:val="333333"/>
          <w:sz w:val="22"/>
          <w:szCs w:val="22"/>
        </w:rPr>
        <w:t>Publicum</w:t>
      </w:r>
      <w:proofErr w:type="spellEnd"/>
      <w:r w:rsidRPr="00041604">
        <w:rPr>
          <w:rFonts w:ascii="Arial" w:hAnsi="Arial" w:cs="Arial"/>
          <w:color w:val="333333"/>
          <w:sz w:val="22"/>
          <w:szCs w:val="22"/>
        </w:rPr>
        <w:t xml:space="preserve"> egyetemi magazin májusi számában olvashatnak.</w:t>
      </w:r>
    </w:p>
    <w:p w:rsidR="00041604" w:rsidRPr="00041604" w:rsidRDefault="00041604" w:rsidP="00041604">
      <w:pPr>
        <w:pStyle w:val="Nincstrkz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041604">
        <w:rPr>
          <w:rFonts w:ascii="Arial" w:hAnsi="Arial" w:cs="Arial"/>
          <w:color w:val="333333"/>
          <w:sz w:val="22"/>
          <w:szCs w:val="22"/>
        </w:rPr>
        <w:br/>
      </w:r>
    </w:p>
    <w:p w:rsidR="00041604" w:rsidRPr="00041604" w:rsidRDefault="00041604" w:rsidP="00041604">
      <w:pPr>
        <w:pStyle w:val="Norm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041604">
        <w:rPr>
          <w:rStyle w:val="Kiemels"/>
          <w:rFonts w:ascii="inherit" w:eastAsiaTheme="majorEastAsia" w:hAnsi="inherit" w:cs="Arial"/>
          <w:color w:val="333333"/>
          <w:sz w:val="22"/>
          <w:szCs w:val="22"/>
          <w:bdr w:val="none" w:sz="0" w:space="0" w:color="auto" w:frame="1"/>
        </w:rPr>
        <w:t xml:space="preserve">Szöveg: </w:t>
      </w:r>
      <w:proofErr w:type="spellStart"/>
      <w:r w:rsidRPr="00041604">
        <w:rPr>
          <w:rStyle w:val="Kiemels"/>
          <w:rFonts w:ascii="inherit" w:eastAsiaTheme="majorEastAsia" w:hAnsi="inherit" w:cs="Arial"/>
          <w:color w:val="333333"/>
          <w:sz w:val="22"/>
          <w:szCs w:val="22"/>
          <w:bdr w:val="none" w:sz="0" w:space="0" w:color="auto" w:frame="1"/>
        </w:rPr>
        <w:t>Szöőr</w:t>
      </w:r>
      <w:proofErr w:type="spellEnd"/>
      <w:r w:rsidRPr="00041604">
        <w:rPr>
          <w:rStyle w:val="Kiemels"/>
          <w:rFonts w:ascii="inherit" w:eastAsiaTheme="majorEastAsia" w:hAnsi="inherit" w:cs="Arial"/>
          <w:color w:val="333333"/>
          <w:sz w:val="22"/>
          <w:szCs w:val="22"/>
          <w:bdr w:val="none" w:sz="0" w:space="0" w:color="auto" w:frame="1"/>
        </w:rPr>
        <w:t xml:space="preserve"> Ádám</w:t>
      </w:r>
    </w:p>
    <w:bookmarkEnd w:id="0"/>
    <w:p w:rsidR="00041604" w:rsidRDefault="00041604" w:rsidP="00041604">
      <w:pPr>
        <w:pStyle w:val="Norm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18"/>
          <w:szCs w:val="18"/>
        </w:rPr>
      </w:pPr>
      <w:r>
        <w:rPr>
          <w:rStyle w:val="Kiemels"/>
          <w:rFonts w:ascii="inherit" w:eastAsiaTheme="majorEastAsia" w:hAnsi="inherit" w:cs="Arial"/>
          <w:color w:val="333333"/>
          <w:sz w:val="18"/>
          <w:szCs w:val="18"/>
          <w:bdr w:val="none" w:sz="0" w:space="0" w:color="auto" w:frame="1"/>
        </w:rPr>
        <w:t>Fotó: Szilágyi Dénes</w:t>
      </w:r>
    </w:p>
    <w:p w:rsidR="0020441D" w:rsidRPr="00041604" w:rsidRDefault="0020441D" w:rsidP="00041604"/>
    <w:sectPr w:rsidR="0020441D" w:rsidRPr="0004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B6"/>
    <w:rsid w:val="00041604"/>
    <w:rsid w:val="00101C7A"/>
    <w:rsid w:val="0020441D"/>
    <w:rsid w:val="00534AB6"/>
    <w:rsid w:val="00590052"/>
    <w:rsid w:val="00CE31A9"/>
    <w:rsid w:val="00E3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1C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link w:val="Cmsor5Char"/>
    <w:uiPriority w:val="9"/>
    <w:qFormat/>
    <w:rsid w:val="00534A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534AB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incstrkz">
    <w:name w:val="No Spacing"/>
    <w:basedOn w:val="Norml"/>
    <w:uiPriority w:val="1"/>
    <w:qFormat/>
    <w:rsid w:val="00E3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1C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hivatkozs">
    <w:name w:val="Hyperlink"/>
    <w:basedOn w:val="Bekezdsalapbettpusa"/>
    <w:uiPriority w:val="99"/>
    <w:semiHidden/>
    <w:unhideWhenUsed/>
    <w:rsid w:val="00101C7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04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0416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1C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link w:val="Cmsor5Char"/>
    <w:uiPriority w:val="9"/>
    <w:qFormat/>
    <w:rsid w:val="00534A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534AB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incstrkz">
    <w:name w:val="No Spacing"/>
    <w:basedOn w:val="Norml"/>
    <w:uiPriority w:val="1"/>
    <w:qFormat/>
    <w:rsid w:val="00E3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1C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hivatkozs">
    <w:name w:val="Hyperlink"/>
    <w:basedOn w:val="Bekezdsalapbettpusa"/>
    <w:uiPriority w:val="99"/>
    <w:semiHidden/>
    <w:unhideWhenUsed/>
    <w:rsid w:val="00101C7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04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041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</dc:creator>
  <cp:lastModifiedBy>István</cp:lastModifiedBy>
  <cp:revision>2</cp:revision>
  <dcterms:created xsi:type="dcterms:W3CDTF">2017-08-02T06:50:00Z</dcterms:created>
  <dcterms:modified xsi:type="dcterms:W3CDTF">2017-08-02T06:50:00Z</dcterms:modified>
</cp:coreProperties>
</file>